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Business and Commerce Fundamentals</w:t>
      </w:r>
    </w:p>
    <w:p>
      <w:pPr>
        <w:pStyle w:val="Subtitle"/>
      </w:pPr>
      <w:r>
        <w:t>Practical templates for adults preparing for paid work</w:t>
      </w:r>
    </w:p>
    <w:p>
      <w:r>
        <w:t>Bossing Thru Life</w:t>
        <w:br/>
        <w:t>Slow Process, Sure Progress.</w:t>
      </w:r>
    </w:p>
    <w:p>
      <w:r>
        <w:t>Use this workbook to define an offer, check its price, confirm the work, request payment and keep a clear record. Each template includes a worked example, space for your own information and a completion check.</w:t>
      </w:r>
    </w:p>
    <w:p>
      <w:pPr>
        <w:pStyle w:val="Heading2"/>
      </w:pPr>
      <w:r>
        <w:t>What you will produce</w:t>
      </w:r>
    </w:p>
    <w:p>
      <w:r>
        <w:t>Six reusable working documents: an offer sheet, pricing worksheet, work order, invoice and payment record, transaction log, and weekly business review. Together, they create a traceable path from a customer request to recorded payment.</w:t>
      </w:r>
    </w:p>
    <w:p>
      <w:pPr>
        <w:pStyle w:val="Heading2"/>
      </w:pPr>
      <w:r>
        <w:t>How to use the pack</w:t>
      </w:r>
    </w:p>
    <w:p>
      <w:r>
        <w:t>Read the fictional example first. Complete the blank fields with your own facts. Leave unknown facts marked “to verify” and assign a next action. Review the completion check before using a document with a customer. Duplicate the template pages for each new job or review period.</w:t>
      </w:r>
    </w:p>
    <w:p>
      <w:pPr>
        <w:pStyle w:val="Heading2"/>
      </w:pPr>
      <w:r>
        <w:t>The practice business</w:t>
      </w:r>
    </w:p>
    <w:p>
      <w:r>
        <w:t>Clear Desk Services is a fictional solo service business. Its customer, Jordan, orders a three-hour workspace organization session for $120. The example includes $15 of supplies and $5 of travel. Names, prices and transactions are training examples, not actual business activity or recommended market rates.</w:t>
      </w:r>
    </w:p>
    <w:p>
      <w:pPr>
        <w:pStyle w:val="Heading2"/>
      </w:pPr>
      <w:r>
        <w:t>Before accepting real work</w:t>
      </w:r>
    </w:p>
    <w:p>
      <w:r>
        <w:t>Check the registration, licensing, insurance, tax and customer-contract requirements that apply to your location and activity. A completed worksheet does not establish legal compliance. The work order is a planning and confirmation template; regulated work or substantial transactions need suitable terms and professional review.</w:t>
      </w:r>
    </w:p>
    <w:p>
      <w:pPr>
        <w:pStyle w:val="Heading2"/>
      </w:pPr>
      <w:r>
        <w:t>What quality means here</w:t>
      </w:r>
    </w:p>
    <w:p>
      <w:r>
        <w:t>Specific scope. Transparent prices. Correct arithmetic. Clear payment terms. Evidence for each transaction. These templates are original training drafts checked for internal consistency; learner outcomes and classroom usability have not yet been field-tested.</w:t>
      </w:r>
    </w:p>
    <w:p>
      <w:r>
        <w:t>Participant __________________________   Business __________________________</w:t>
        <w:br/>
        <w:t>Training date ________________________   Facilitator _________________________</w:t>
      </w:r>
    </w:p>
    <w:p>
      <w:r>
        <w:br w:type="page"/>
      </w:r>
    </w:p>
    <w:p>
      <w:pPr>
        <w:pStyle w:val="Subtitle"/>
      </w:pPr>
      <w:r>
        <w:t>TEMPLATE 1</w:t>
      </w:r>
    </w:p>
    <w:p>
      <w:pPr>
        <w:pStyle w:val="Heading1"/>
      </w:pPr>
      <w:r>
        <w:t>Define an offer a customer can understand</w:t>
      </w:r>
    </w:p>
    <w:p>
      <w:r>
        <w:t>Purpose: describe one useful result that you can actually deliver. Avoid promises that depend on outcomes outside your control.</w:t>
      </w:r>
    </w:p>
    <w:p>
      <w:pPr>
        <w:pStyle w:val="Heading2"/>
      </w:pPr>
      <w:r>
        <w:t>Worked example</w:t>
      </w:r>
    </w:p>
    <w:p>
      <w:r>
        <w:t>Clear Desk Services offers one three-hour workspace organization session for $120. The service includes sorting one desk area, labeling up to 10 folders and placing loose papers into customer-approved categories. The customer decides what to keep or discard. Document destruction, tax advice and handling account passwords are excluded.</w:t>
      </w:r>
    </w:p>
    <w:p>
      <w:pPr>
        <w:pStyle w:val="Heading2"/>
      </w:pPr>
      <w:r>
        <w:t>Complete your offer</w:t>
      </w:r>
    </w:p>
    <w:p>
      <w:r>
        <w:t>Business and contact information</w:t>
        <w:br/>
        <w:t>___________________________________________________________________</w:t>
      </w:r>
    </w:p>
    <w:p>
      <w:r>
        <w:t>Customer and specific problem</w:t>
        <w:br/>
        <w:t>___________________________________________________________________</w:t>
      </w:r>
    </w:p>
    <w:p>
      <w:r>
        <w:t>Deliverable including quantity or time limit</w:t>
        <w:br/>
        <w:t>___________________________________________________________________</w:t>
      </w:r>
    </w:p>
    <w:p>
      <w:r>
        <w:t>What is included</w:t>
        <w:br/>
        <w:t>___________________________________________________________________</w:t>
      </w:r>
    </w:p>
    <w:p>
      <w:r>
        <w:t>What is excluded and what the customer must supply</w:t>
        <w:br/>
        <w:t>___________________________________________________________________</w:t>
      </w:r>
    </w:p>
    <w:p>
      <w:r>
        <w:t>Price or how the quote will be calculated</w:t>
        <w:br/>
        <w:t>___________________________________________________________________</w:t>
      </w:r>
    </w:p>
    <w:p>
      <w:r>
        <w:t>Delivery date and how the customer will confirm completion</w:t>
        <w:br/>
        <w:t>___________________________________________________________________</w:t>
      </w:r>
    </w:p>
    <w:p>
      <w:pPr>
        <w:pStyle w:val="Heading2"/>
      </w:pPr>
      <w:r>
        <w:t>Completion check</w:t>
      </w:r>
    </w:p>
    <w:p>
      <w:r>
        <w:t>☐ A customer can tell exactly what they will receive and when.</w:t>
      </w:r>
    </w:p>
    <w:p>
      <w:r>
        <w:t>☐ I have the skills, time and necessary permissions to do the work.</w:t>
      </w:r>
    </w:p>
    <w:p>
      <w:r>
        <w:t>☐ My claims are supportable and my exclusions are visible before purchase.</w:t>
      </w:r>
    </w:p>
    <w:p>
      <w:r>
        <w:br w:type="page"/>
      </w:r>
    </w:p>
    <w:p>
      <w:pPr>
        <w:pStyle w:val="Subtitle"/>
      </w:pPr>
      <w:r>
        <w:t>TEMPLATE 2</w:t>
      </w:r>
    </w:p>
    <w:p>
      <w:pPr>
        <w:pStyle w:val="Heading1"/>
      </w:pPr>
      <w:r>
        <w:t>Check your price before you quote</w:t>
      </w:r>
    </w:p>
    <w:p>
      <w:r>
        <w:t>Purpose: estimate the resources a job will use and decide whether the price supports the business. A price that covers supplies alone may leave your time and overhead unpaid.</w:t>
      </w:r>
    </w:p>
    <w:tbl>
      <w:tblPr>
        <w:tblW w:type="auto" w:w="0"/>
        <w:tblLayout w:type="fixed"/>
        <w:tblLook w:firstColumn="1" w:firstRow="1" w:lastColumn="0" w:lastRow="0" w:noHBand="0" w:noVBand="1" w:val="04A0"/>
      </w:tblPr>
      <w:tblGrid>
        <w:gridCol w:w="5472"/>
        <w:gridCol w:w="1584"/>
        <w:gridCol w:w="2592"/>
      </w:tblGrid>
      <w:tr>
        <w:tc>
          <w:tcPr>
            <w:tcW w:type="dxa" w:w="5472"/>
            <w:tcBorders>
              <w:top w:val="single" w:sz="5" w:color="D9D9D9"/>
              <w:left w:val="single" w:sz="5" w:color="D9D9D9"/>
              <w:bottom w:val="single" w:sz="5" w:color="D9D9D9"/>
              <w:right w:val="single" w:sz="5" w:color="D9D9D9"/>
            </w:tcBorders>
            <w:shd w:fill="DCE6EF"/>
          </w:tcPr>
          <w:p>
            <w:pPr>
              <w:spacing w:after="40" w:before="40"/>
            </w:pPr>
            <w:r>
              <w:rPr>
                <w:b/>
                <w:sz w:val="20"/>
              </w:rPr>
              <w:t>Planning item</w:t>
            </w:r>
          </w:p>
        </w:tc>
        <w:tc>
          <w:tcPr>
            <w:tcW w:type="dxa" w:w="1584"/>
            <w:tcBorders>
              <w:top w:val="single" w:sz="5" w:color="D9D9D9"/>
              <w:left w:val="single" w:sz="5" w:color="D9D9D9"/>
              <w:bottom w:val="single" w:sz="5" w:color="D9D9D9"/>
              <w:right w:val="single" w:sz="5" w:color="D9D9D9"/>
            </w:tcBorders>
            <w:shd w:fill="DCE6EF"/>
          </w:tcPr>
          <w:p>
            <w:pPr>
              <w:spacing w:after="40" w:before="40"/>
            </w:pPr>
            <w:r>
              <w:rPr>
                <w:b/>
                <w:sz w:val="20"/>
              </w:rPr>
              <w:t>Example</w:t>
            </w:r>
          </w:p>
        </w:tc>
        <w:tc>
          <w:tcPr>
            <w:tcW w:type="dxa" w:w="2592"/>
            <w:tcBorders>
              <w:top w:val="single" w:sz="5" w:color="D9D9D9"/>
              <w:left w:val="single" w:sz="5" w:color="D9D9D9"/>
              <w:bottom w:val="single" w:sz="5" w:color="D9D9D9"/>
              <w:right w:val="single" w:sz="5" w:color="D9D9D9"/>
            </w:tcBorders>
            <w:shd w:fill="DCE6EF"/>
          </w:tcPr>
          <w:p>
            <w:pPr>
              <w:spacing w:after="40" w:before="40"/>
            </w:pPr>
            <w:r>
              <w:rPr>
                <w:b/>
                <w:sz w:val="20"/>
              </w:rPr>
              <w:t>Your job</w:t>
            </w:r>
          </w:p>
        </w:tc>
      </w:tr>
      <w:tr>
        <w:tc>
          <w:tcPr>
            <w:tcW w:type="dxa" w:w="5472"/>
            <w:tcBorders>
              <w:top w:val="single" w:sz="5" w:color="D9D9D9"/>
              <w:left w:val="single" w:sz="5" w:color="D9D9D9"/>
              <w:bottom w:val="single" w:sz="5" w:color="D9D9D9"/>
              <w:right w:val="single" w:sz="5" w:color="D9D9D9"/>
            </w:tcBorders>
            <w:shd w:fill="FFFFFF"/>
          </w:tcPr>
          <w:p>
            <w:pPr>
              <w:spacing w:after="40" w:before="40"/>
            </w:pPr>
            <w:r>
              <w:rPr>
                <w:b w:val="0"/>
                <w:sz w:val="20"/>
              </w:rPr>
              <w:t>Customer price before any applicable sales tax</w:t>
            </w:r>
          </w:p>
        </w:tc>
        <w:tc>
          <w:tcPr>
            <w:tcW w:type="dxa" w:w="1584"/>
            <w:tcBorders>
              <w:top w:val="single" w:sz="5" w:color="D9D9D9"/>
              <w:left w:val="single" w:sz="5" w:color="D9D9D9"/>
              <w:bottom w:val="single" w:sz="5" w:color="D9D9D9"/>
              <w:right w:val="single" w:sz="5" w:color="D9D9D9"/>
            </w:tcBorders>
            <w:shd w:fill="FFFFFF"/>
          </w:tcPr>
          <w:p>
            <w:pPr>
              <w:spacing w:after="40" w:before="40"/>
            </w:pPr>
            <w:r>
              <w:rPr>
                <w:b w:val="0"/>
                <w:sz w:val="20"/>
              </w:rPr>
              <w:t>$120</w:t>
            </w:r>
          </w:p>
        </w:tc>
        <w:tc>
          <w:tcPr>
            <w:tcW w:type="dxa" w:w="2592"/>
            <w:tcBorders>
              <w:top w:val="single" w:sz="5" w:color="D9D9D9"/>
              <w:left w:val="single" w:sz="5" w:color="D9D9D9"/>
              <w:bottom w:val="single" w:sz="5" w:color="D9D9D9"/>
              <w:right w:val="single" w:sz="5" w:color="D9D9D9"/>
            </w:tcBorders>
            <w:shd w:fill="FFFFFF"/>
          </w:tcPr>
          <w:p>
            <w:pPr>
              <w:spacing w:after="40" w:before="40"/>
            </w:pPr>
            <w:r>
              <w:rPr>
                <w:b w:val="0"/>
                <w:sz w:val="20"/>
              </w:rPr>
            </w:r>
          </w:p>
        </w:tc>
      </w:tr>
      <w:tr>
        <w:tc>
          <w:tcPr>
            <w:tcW w:type="dxa" w:w="5472"/>
            <w:tcBorders>
              <w:top w:val="single" w:sz="5" w:color="D9D9D9"/>
              <w:left w:val="single" w:sz="5" w:color="D9D9D9"/>
              <w:bottom w:val="single" w:sz="5" w:color="D9D9D9"/>
              <w:right w:val="single" w:sz="5" w:color="D9D9D9"/>
            </w:tcBorders>
            <w:shd w:fill="F5F7F9"/>
          </w:tcPr>
          <w:p>
            <w:pPr>
              <w:spacing w:after="40" w:before="40"/>
            </w:pPr>
            <w:r>
              <w:rPr>
                <w:b w:val="0"/>
                <w:sz w:val="20"/>
              </w:rPr>
              <w:t>Supplies used for this job</w:t>
            </w:r>
          </w:p>
        </w:tc>
        <w:tc>
          <w:tcPr>
            <w:tcW w:type="dxa" w:w="1584"/>
            <w:tcBorders>
              <w:top w:val="single" w:sz="5" w:color="D9D9D9"/>
              <w:left w:val="single" w:sz="5" w:color="D9D9D9"/>
              <w:bottom w:val="single" w:sz="5" w:color="D9D9D9"/>
              <w:right w:val="single" w:sz="5" w:color="D9D9D9"/>
            </w:tcBorders>
            <w:shd w:fill="F5F7F9"/>
          </w:tcPr>
          <w:p>
            <w:pPr>
              <w:spacing w:after="40" w:before="40"/>
            </w:pPr>
            <w:r>
              <w:rPr>
                <w:b w:val="0"/>
                <w:sz w:val="20"/>
              </w:rPr>
              <w:t>$15</w:t>
            </w:r>
          </w:p>
        </w:tc>
        <w:tc>
          <w:tcPr>
            <w:tcW w:type="dxa" w:w="2592"/>
            <w:tcBorders>
              <w:top w:val="single" w:sz="5" w:color="D9D9D9"/>
              <w:left w:val="single" w:sz="5" w:color="D9D9D9"/>
              <w:bottom w:val="single" w:sz="5" w:color="D9D9D9"/>
              <w:right w:val="single" w:sz="5" w:color="D9D9D9"/>
            </w:tcBorders>
            <w:shd w:fill="F5F7F9"/>
          </w:tcPr>
          <w:p>
            <w:pPr>
              <w:spacing w:after="40" w:before="40"/>
            </w:pPr>
            <w:r>
              <w:rPr>
                <w:b w:val="0"/>
                <w:sz w:val="20"/>
              </w:rPr>
            </w:r>
          </w:p>
        </w:tc>
      </w:tr>
      <w:tr>
        <w:tc>
          <w:tcPr>
            <w:tcW w:type="dxa" w:w="5472"/>
            <w:tcBorders>
              <w:top w:val="single" w:sz="5" w:color="D9D9D9"/>
              <w:left w:val="single" w:sz="5" w:color="D9D9D9"/>
              <w:bottom w:val="single" w:sz="5" w:color="D9D9D9"/>
              <w:right w:val="single" w:sz="5" w:color="D9D9D9"/>
            </w:tcBorders>
            <w:shd w:fill="FFFFFF"/>
          </w:tcPr>
          <w:p>
            <w:pPr>
              <w:spacing w:after="40" w:before="40"/>
            </w:pPr>
            <w:r>
              <w:rPr>
                <w:b w:val="0"/>
                <w:sz w:val="20"/>
              </w:rPr>
              <w:t>Travel cost for this job</w:t>
            </w:r>
          </w:p>
        </w:tc>
        <w:tc>
          <w:tcPr>
            <w:tcW w:type="dxa" w:w="1584"/>
            <w:tcBorders>
              <w:top w:val="single" w:sz="5" w:color="D9D9D9"/>
              <w:left w:val="single" w:sz="5" w:color="D9D9D9"/>
              <w:bottom w:val="single" w:sz="5" w:color="D9D9D9"/>
              <w:right w:val="single" w:sz="5" w:color="D9D9D9"/>
            </w:tcBorders>
            <w:shd w:fill="FFFFFF"/>
          </w:tcPr>
          <w:p>
            <w:pPr>
              <w:spacing w:after="40" w:before="40"/>
            </w:pPr>
            <w:r>
              <w:rPr>
                <w:b w:val="0"/>
                <w:sz w:val="20"/>
              </w:rPr>
              <w:t>$5</w:t>
            </w:r>
          </w:p>
        </w:tc>
        <w:tc>
          <w:tcPr>
            <w:tcW w:type="dxa" w:w="2592"/>
            <w:tcBorders>
              <w:top w:val="single" w:sz="5" w:color="D9D9D9"/>
              <w:left w:val="single" w:sz="5" w:color="D9D9D9"/>
              <w:bottom w:val="single" w:sz="5" w:color="D9D9D9"/>
              <w:right w:val="single" w:sz="5" w:color="D9D9D9"/>
            </w:tcBorders>
            <w:shd w:fill="FFFFFF"/>
          </w:tcPr>
          <w:p>
            <w:pPr>
              <w:spacing w:after="40" w:before="40"/>
            </w:pPr>
            <w:r>
              <w:rPr>
                <w:b w:val="0"/>
                <w:sz w:val="20"/>
              </w:rPr>
            </w:r>
          </w:p>
        </w:tc>
      </w:tr>
      <w:tr>
        <w:tc>
          <w:tcPr>
            <w:tcW w:type="dxa" w:w="5472"/>
            <w:tcBorders>
              <w:top w:val="single" w:sz="5" w:color="D9D9D9"/>
              <w:left w:val="single" w:sz="5" w:color="D9D9D9"/>
              <w:bottom w:val="single" w:sz="5" w:color="D9D9D9"/>
              <w:right w:val="single" w:sz="5" w:color="D9D9D9"/>
            </w:tcBorders>
            <w:shd w:fill="F5F7F9"/>
          </w:tcPr>
          <w:p>
            <w:pPr>
              <w:spacing w:after="40" w:before="40"/>
            </w:pPr>
            <w:r>
              <w:rPr>
                <w:b w:val="0"/>
                <w:sz w:val="20"/>
              </w:rPr>
              <w:t>Payment processing fees assumed for this example</w:t>
            </w:r>
          </w:p>
        </w:tc>
        <w:tc>
          <w:tcPr>
            <w:tcW w:type="dxa" w:w="1584"/>
            <w:tcBorders>
              <w:top w:val="single" w:sz="5" w:color="D9D9D9"/>
              <w:left w:val="single" w:sz="5" w:color="D9D9D9"/>
              <w:bottom w:val="single" w:sz="5" w:color="D9D9D9"/>
              <w:right w:val="single" w:sz="5" w:color="D9D9D9"/>
            </w:tcBorders>
            <w:shd w:fill="F5F7F9"/>
          </w:tcPr>
          <w:p>
            <w:pPr>
              <w:spacing w:after="40" w:before="40"/>
            </w:pPr>
            <w:r>
              <w:rPr>
                <w:b w:val="0"/>
                <w:sz w:val="20"/>
              </w:rPr>
              <w:t>$0</w:t>
            </w:r>
          </w:p>
        </w:tc>
        <w:tc>
          <w:tcPr>
            <w:tcW w:type="dxa" w:w="2592"/>
            <w:tcBorders>
              <w:top w:val="single" w:sz="5" w:color="D9D9D9"/>
              <w:left w:val="single" w:sz="5" w:color="D9D9D9"/>
              <w:bottom w:val="single" w:sz="5" w:color="D9D9D9"/>
              <w:right w:val="single" w:sz="5" w:color="D9D9D9"/>
            </w:tcBorders>
            <w:shd w:fill="F5F7F9"/>
          </w:tcPr>
          <w:p>
            <w:pPr>
              <w:spacing w:after="40" w:before="40"/>
            </w:pPr>
            <w:r>
              <w:rPr>
                <w:b w:val="0"/>
                <w:sz w:val="20"/>
              </w:rPr>
            </w:r>
          </w:p>
        </w:tc>
      </w:tr>
      <w:tr>
        <w:tc>
          <w:tcPr>
            <w:tcW w:type="dxa" w:w="5472"/>
            <w:tcBorders>
              <w:top w:val="single" w:sz="5" w:color="D9D9D9"/>
              <w:left w:val="single" w:sz="5" w:color="D9D9D9"/>
              <w:bottom w:val="single" w:sz="5" w:color="D9D9D9"/>
              <w:right w:val="single" w:sz="5" w:color="D9D9D9"/>
            </w:tcBorders>
            <w:shd w:fill="FFFFFF"/>
          </w:tcPr>
          <w:p>
            <w:pPr>
              <w:spacing w:after="40" w:before="40"/>
            </w:pPr>
            <w:r>
              <w:rPr>
                <w:b w:val="0"/>
                <w:sz w:val="20"/>
              </w:rPr>
              <w:t>Owner time planning allowance 3 hours at $20</w:t>
            </w:r>
          </w:p>
        </w:tc>
        <w:tc>
          <w:tcPr>
            <w:tcW w:type="dxa" w:w="1584"/>
            <w:tcBorders>
              <w:top w:val="single" w:sz="5" w:color="D9D9D9"/>
              <w:left w:val="single" w:sz="5" w:color="D9D9D9"/>
              <w:bottom w:val="single" w:sz="5" w:color="D9D9D9"/>
              <w:right w:val="single" w:sz="5" w:color="D9D9D9"/>
            </w:tcBorders>
            <w:shd w:fill="FFFFFF"/>
          </w:tcPr>
          <w:p>
            <w:pPr>
              <w:spacing w:after="40" w:before="40"/>
            </w:pPr>
            <w:r>
              <w:rPr>
                <w:b w:val="0"/>
                <w:sz w:val="20"/>
              </w:rPr>
              <w:t>$60</w:t>
            </w:r>
          </w:p>
        </w:tc>
        <w:tc>
          <w:tcPr>
            <w:tcW w:type="dxa" w:w="2592"/>
            <w:tcBorders>
              <w:top w:val="single" w:sz="5" w:color="D9D9D9"/>
              <w:left w:val="single" w:sz="5" w:color="D9D9D9"/>
              <w:bottom w:val="single" w:sz="5" w:color="D9D9D9"/>
              <w:right w:val="single" w:sz="5" w:color="D9D9D9"/>
            </w:tcBorders>
            <w:shd w:fill="FFFFFF"/>
          </w:tcPr>
          <w:p>
            <w:pPr>
              <w:spacing w:after="40" w:before="40"/>
            </w:pPr>
            <w:r>
              <w:rPr>
                <w:b w:val="0"/>
                <w:sz w:val="20"/>
              </w:rPr>
            </w:r>
          </w:p>
        </w:tc>
      </w:tr>
      <w:tr>
        <w:tc>
          <w:tcPr>
            <w:tcW w:type="dxa" w:w="5472"/>
            <w:tcBorders>
              <w:top w:val="single" w:sz="5" w:color="D9D9D9"/>
              <w:left w:val="single" w:sz="5" w:color="D9D9D9"/>
              <w:bottom w:val="single" w:sz="5" w:color="D9D9D9"/>
              <w:right w:val="single" w:sz="5" w:color="D9D9D9"/>
            </w:tcBorders>
            <w:shd w:fill="F5F7F9"/>
          </w:tcPr>
          <w:p>
            <w:pPr>
              <w:spacing w:after="40" w:before="40"/>
            </w:pPr>
            <w:r>
              <w:rPr>
                <w:b w:val="0"/>
                <w:sz w:val="20"/>
              </w:rPr>
              <w:t>Allocated overhead planning allowance</w:t>
            </w:r>
          </w:p>
        </w:tc>
        <w:tc>
          <w:tcPr>
            <w:tcW w:type="dxa" w:w="1584"/>
            <w:tcBorders>
              <w:top w:val="single" w:sz="5" w:color="D9D9D9"/>
              <w:left w:val="single" w:sz="5" w:color="D9D9D9"/>
              <w:bottom w:val="single" w:sz="5" w:color="D9D9D9"/>
              <w:right w:val="single" w:sz="5" w:color="D9D9D9"/>
            </w:tcBorders>
            <w:shd w:fill="F5F7F9"/>
          </w:tcPr>
          <w:p>
            <w:pPr>
              <w:spacing w:after="40" w:before="40"/>
            </w:pPr>
            <w:r>
              <w:rPr>
                <w:b w:val="0"/>
                <w:sz w:val="20"/>
              </w:rPr>
              <w:t>$10</w:t>
            </w:r>
          </w:p>
        </w:tc>
        <w:tc>
          <w:tcPr>
            <w:tcW w:type="dxa" w:w="2592"/>
            <w:tcBorders>
              <w:top w:val="single" w:sz="5" w:color="D9D9D9"/>
              <w:left w:val="single" w:sz="5" w:color="D9D9D9"/>
              <w:bottom w:val="single" w:sz="5" w:color="D9D9D9"/>
              <w:right w:val="single" w:sz="5" w:color="D9D9D9"/>
            </w:tcBorders>
            <w:shd w:fill="F5F7F9"/>
          </w:tcPr>
          <w:p>
            <w:pPr>
              <w:spacing w:after="40" w:before="40"/>
            </w:pPr>
            <w:r>
              <w:rPr>
                <w:b w:val="0"/>
                <w:sz w:val="20"/>
              </w:rPr>
            </w:r>
          </w:p>
        </w:tc>
      </w:tr>
      <w:tr>
        <w:tc>
          <w:tcPr>
            <w:tcW w:type="dxa" w:w="5472"/>
            <w:tcBorders>
              <w:top w:val="single" w:sz="5" w:color="D9D9D9"/>
              <w:left w:val="single" w:sz="5" w:color="D9D9D9"/>
              <w:bottom w:val="single" w:sz="5" w:color="D9D9D9"/>
              <w:right w:val="single" w:sz="5" w:color="D9D9D9"/>
            </w:tcBorders>
            <w:shd w:fill="FFFFFF"/>
          </w:tcPr>
          <w:p>
            <w:pPr>
              <w:spacing w:after="40" w:before="40"/>
            </w:pPr>
            <w:r>
              <w:rPr>
                <w:b w:val="0"/>
                <w:sz w:val="20"/>
              </w:rPr>
              <w:t>Total planning cost</w:t>
            </w:r>
          </w:p>
        </w:tc>
        <w:tc>
          <w:tcPr>
            <w:tcW w:type="dxa" w:w="1584"/>
            <w:tcBorders>
              <w:top w:val="single" w:sz="5" w:color="D9D9D9"/>
              <w:left w:val="single" w:sz="5" w:color="D9D9D9"/>
              <w:bottom w:val="single" w:sz="5" w:color="D9D9D9"/>
              <w:right w:val="single" w:sz="5" w:color="D9D9D9"/>
            </w:tcBorders>
            <w:shd w:fill="FFFFFF"/>
          </w:tcPr>
          <w:p>
            <w:pPr>
              <w:spacing w:after="40" w:before="40"/>
            </w:pPr>
            <w:r>
              <w:rPr>
                <w:b w:val="0"/>
                <w:sz w:val="20"/>
              </w:rPr>
              <w:t>$90</w:t>
            </w:r>
          </w:p>
        </w:tc>
        <w:tc>
          <w:tcPr>
            <w:tcW w:type="dxa" w:w="2592"/>
            <w:tcBorders>
              <w:top w:val="single" w:sz="5" w:color="D9D9D9"/>
              <w:left w:val="single" w:sz="5" w:color="D9D9D9"/>
              <w:bottom w:val="single" w:sz="5" w:color="D9D9D9"/>
              <w:right w:val="single" w:sz="5" w:color="D9D9D9"/>
            </w:tcBorders>
            <w:shd w:fill="FFFFFF"/>
          </w:tcPr>
          <w:p>
            <w:pPr>
              <w:spacing w:after="40" w:before="40"/>
            </w:pPr>
            <w:r>
              <w:rPr>
                <w:b w:val="0"/>
                <w:sz w:val="20"/>
              </w:rPr>
            </w:r>
          </w:p>
        </w:tc>
      </w:tr>
      <w:tr>
        <w:tc>
          <w:tcPr>
            <w:tcW w:type="dxa" w:w="5472"/>
            <w:tcBorders>
              <w:top w:val="single" w:sz="5" w:color="D9D9D9"/>
              <w:left w:val="single" w:sz="5" w:color="D9D9D9"/>
              <w:bottom w:val="single" w:sz="5" w:color="D9D9D9"/>
              <w:right w:val="single" w:sz="5" w:color="D9D9D9"/>
            </w:tcBorders>
            <w:shd w:fill="F5F7F9"/>
          </w:tcPr>
          <w:p>
            <w:pPr>
              <w:spacing w:after="40" w:before="40"/>
            </w:pPr>
            <w:r>
              <w:rPr>
                <w:b w:val="0"/>
                <w:sz w:val="20"/>
              </w:rPr>
              <w:t>Price less total planning cost</w:t>
            </w:r>
          </w:p>
        </w:tc>
        <w:tc>
          <w:tcPr>
            <w:tcW w:type="dxa" w:w="1584"/>
            <w:tcBorders>
              <w:top w:val="single" w:sz="5" w:color="D9D9D9"/>
              <w:left w:val="single" w:sz="5" w:color="D9D9D9"/>
              <w:bottom w:val="single" w:sz="5" w:color="D9D9D9"/>
              <w:right w:val="single" w:sz="5" w:color="D9D9D9"/>
            </w:tcBorders>
            <w:shd w:fill="F5F7F9"/>
          </w:tcPr>
          <w:p>
            <w:pPr>
              <w:spacing w:after="40" w:before="40"/>
            </w:pPr>
            <w:r>
              <w:rPr>
                <w:b w:val="0"/>
                <w:sz w:val="20"/>
              </w:rPr>
              <w:t>$30</w:t>
            </w:r>
          </w:p>
        </w:tc>
        <w:tc>
          <w:tcPr>
            <w:tcW w:type="dxa" w:w="2592"/>
            <w:tcBorders>
              <w:top w:val="single" w:sz="5" w:color="D9D9D9"/>
              <w:left w:val="single" w:sz="5" w:color="D9D9D9"/>
              <w:bottom w:val="single" w:sz="5" w:color="D9D9D9"/>
              <w:right w:val="single" w:sz="5" w:color="D9D9D9"/>
            </w:tcBorders>
            <w:shd w:fill="F5F7F9"/>
          </w:tcPr>
          <w:p>
            <w:pPr>
              <w:spacing w:after="40" w:before="40"/>
            </w:pPr>
            <w:r>
              <w:rPr>
                <w:b w:val="0"/>
                <w:sz w:val="20"/>
              </w:rPr>
            </w:r>
          </w:p>
        </w:tc>
      </w:tr>
    </w:tbl>
    <w:p>
      <w:r>
        <w:t>Example check: $15 + $5 + $0 + $60 + $10 = $90. Then $120 − $90 = $30. This $30 is a planning surplus before taxes and unexpected costs, not take-home pay or accounting net profit. The owner time allowance is a pricing tool, not an automatic payroll expense or tax deduction.</w:t>
      </w:r>
    </w:p>
    <w:p>
      <w:pPr>
        <w:pStyle w:val="Heading2"/>
      </w:pPr>
      <w:r>
        <w:t>Test the assumptions</w:t>
      </w:r>
    </w:p>
    <w:p>
      <w:r>
        <w:t>If the job takes five hours instead of three, the time allowance rises to $100. Total planning cost becomes $130 and the $120 quote falls $10 short. Reduce the scope, improve the process or revise the quote before acceptance.</w:t>
      </w:r>
    </w:p>
    <w:p>
      <w:r>
        <w:t>Estimated hours and basis for your hourly planning allowance</w:t>
        <w:br/>
        <w:t>___________________________________________________________________</w:t>
      </w:r>
    </w:p>
    <w:p>
      <w:r>
        <w:t>Actual processing fee and any tax treatment still to verify</w:t>
        <w:br/>
        <w:t>___________________________________________________________________</w:t>
      </w:r>
    </w:p>
    <w:p>
      <w:pPr>
        <w:pStyle w:val="Heading2"/>
      </w:pPr>
      <w:r>
        <w:t>Completion check</w:t>
      </w:r>
    </w:p>
    <w:p>
      <w:r>
        <w:t>☐ I included preparation, delivery, supplies, travel, fees and overhead as relevant.</w:t>
      </w:r>
    </w:p>
    <w:p>
      <w:r>
        <w:t>☐ I tested a slower or more expensive scenario and can explain my final price.</w:t>
      </w:r>
    </w:p>
    <w:p>
      <w:r>
        <w:t>Optional break-even check: monthly fixed costs ÷ (price per job − variable cost per job), rounded up to whole jobs. The denominator must be positive. Use consistent costs and a consistent time period. See SBA source on the final page.</w:t>
      </w:r>
    </w:p>
    <w:p>
      <w:r>
        <w:br w:type="page"/>
      </w:r>
    </w:p>
    <w:p>
      <w:pPr>
        <w:pStyle w:val="Subtitle"/>
      </w:pPr>
      <w:r>
        <w:t>TEMPLATE 3</w:t>
      </w:r>
    </w:p>
    <w:p>
      <w:pPr>
        <w:pStyle w:val="Heading1"/>
      </w:pPr>
      <w:r>
        <w:t>Confirm the work before you begin</w:t>
      </w:r>
    </w:p>
    <w:p>
      <w:r>
        <w:t>Purpose: keep both parties working from the same written description. Complete before starting and retain the customer’s written acceptance. This sheet does not replace all contract terms required for your activity.</w:t>
      </w:r>
    </w:p>
    <w:p>
      <w:pPr>
        <w:pStyle w:val="Heading2"/>
      </w:pPr>
      <w:r>
        <w:t>Worked example</w:t>
      </w:r>
    </w:p>
    <w:p>
      <w:r>
        <w:t>Order CDS-001: Jordan approves the session described in Template 1 for October 21, 2026, 10 AM–1 PM. Price: $120 before any applicable tax. No advance payment; payment is due October 21 after completion. Extra work requires a new written price and customer approval. Rescheduling terms must be agreed before booking.</w:t>
      </w:r>
    </w:p>
    <w:p>
      <w:r>
        <w:t>Order number and date</w:t>
        <w:br/>
        <w:t>___________________________________________________________________</w:t>
      </w:r>
    </w:p>
    <w:p>
      <w:r>
        <w:t>Business legal or trading name and customer name and contact</w:t>
        <w:br/>
        <w:t>___________________________________________________________________</w:t>
      </w:r>
    </w:p>
    <w:p>
      <w:r>
        <w:t>Exact deliverables and exclusions or attached offer version</w:t>
        <w:br/>
        <w:t>___________________________________________________________________</w:t>
      </w:r>
    </w:p>
    <w:p>
      <w:r>
        <w:t>Service location and start and completion dates</w:t>
        <w:br/>
        <w:t>___________________________________________________________________</w:t>
      </w:r>
    </w:p>
    <w:p>
      <w:r>
        <w:t>Total price including separately stated applicable tax</w:t>
        <w:br/>
        <w:t>___________________________________________________________________</w:t>
      </w:r>
    </w:p>
    <w:p>
      <w:r>
        <w:t>Advance payment if any and remaining balance and due date</w:t>
        <w:br/>
        <w:t>___________________________________________________________________</w:t>
      </w:r>
    </w:p>
    <w:p>
      <w:r>
        <w:t>Payment methods and agreed cancellation or rescheduling terms</w:t>
        <w:br/>
        <w:t>___________________________________________________________________</w:t>
      </w:r>
    </w:p>
    <w:p>
      <w:r>
        <w:t>How completion and any requested changes will be confirmed</w:t>
        <w:br/>
        <w:t>___________________________________________________________________</w:t>
      </w:r>
    </w:p>
    <w:p>
      <w:r>
        <w:t>Customer acceptance and date __________________________________________</w:t>
        <w:br/>
        <w:t>Business confirmation and date _________________________________________</w:t>
      </w:r>
    </w:p>
    <w:p>
      <w:pPr>
        <w:pStyle w:val="Heading2"/>
      </w:pPr>
      <w:r>
        <w:t>Completion check</w:t>
      </w:r>
    </w:p>
    <w:p>
      <w:r>
        <w:t>☐ Both parties accepted the same scope, price, timing and terms.</w:t>
      </w:r>
    </w:p>
    <w:p>
      <w:r>
        <w:t>☐ Required local terms and notices are verified before customer use.</w:t>
      </w:r>
    </w:p>
    <w:p>
      <w:r>
        <w:t>☐ Changes will be priced and approved in writing before extra work begins.</w:t>
      </w:r>
    </w:p>
    <w:p>
      <w:r>
        <w:br w:type="page"/>
      </w:r>
    </w:p>
    <w:p>
      <w:pPr>
        <w:pStyle w:val="Subtitle"/>
      </w:pPr>
      <w:r>
        <w:t>TEMPLATE 4</w:t>
      </w:r>
    </w:p>
    <w:p>
      <w:pPr>
        <w:pStyle w:val="Heading1"/>
      </w:pPr>
      <w:r>
        <w:t>Invoice the customer and record payment</w:t>
      </w:r>
    </w:p>
    <w:p>
      <w:r>
        <w:t>Purpose: distinguish a request for payment from evidence that payment was received. Use a unique invoice number and connect it to the accepted work order.</w:t>
      </w:r>
    </w:p>
    <w:p>
      <w:pPr>
        <w:pStyle w:val="Heading2"/>
      </w:pPr>
      <w:r>
        <w:t>Worked example</w:t>
      </w:r>
    </w:p>
    <w:p>
      <w:r>
        <w:t>Invoice CDS-001 • Issued October 21, 2026 • Due October 21, 2026</w:t>
        <w:br/>
        <w:t>From Clear Desk Services • Bill to Jordan • Work order CDS-001</w:t>
      </w:r>
    </w:p>
    <w:tbl>
      <w:tblPr>
        <w:tblW w:type="auto" w:w="0"/>
        <w:tblLayout w:type="fixed"/>
        <w:tblLook w:firstColumn="1" w:firstRow="1" w:lastColumn="0" w:lastRow="0" w:noHBand="0" w:noVBand="1" w:val="04A0"/>
      </w:tblPr>
      <w:tblGrid>
        <w:gridCol w:w="4752"/>
        <w:gridCol w:w="1152"/>
        <w:gridCol w:w="1440"/>
        <w:gridCol w:w="2304"/>
      </w:tblGrid>
      <w:tr>
        <w:tc>
          <w:tcPr>
            <w:tcW w:type="dxa" w:w="4752"/>
            <w:tcBorders>
              <w:top w:val="single" w:sz="5" w:color="D9D9D9"/>
              <w:left w:val="single" w:sz="5" w:color="D9D9D9"/>
              <w:bottom w:val="single" w:sz="5" w:color="D9D9D9"/>
              <w:right w:val="single" w:sz="5" w:color="D9D9D9"/>
            </w:tcBorders>
            <w:shd w:fill="DCE6EF"/>
          </w:tcPr>
          <w:p>
            <w:pPr>
              <w:spacing w:after="40" w:before="40"/>
            </w:pPr>
            <w:r>
              <w:rPr>
                <w:b/>
                <w:sz w:val="20"/>
              </w:rPr>
              <w:t>Description</w:t>
            </w:r>
          </w:p>
        </w:tc>
        <w:tc>
          <w:tcPr>
            <w:tcW w:type="dxa" w:w="1152"/>
            <w:tcBorders>
              <w:top w:val="single" w:sz="5" w:color="D9D9D9"/>
              <w:left w:val="single" w:sz="5" w:color="D9D9D9"/>
              <w:bottom w:val="single" w:sz="5" w:color="D9D9D9"/>
              <w:right w:val="single" w:sz="5" w:color="D9D9D9"/>
            </w:tcBorders>
            <w:shd w:fill="DCE6EF"/>
          </w:tcPr>
          <w:p>
            <w:pPr>
              <w:spacing w:after="40" w:before="40"/>
            </w:pPr>
            <w:r>
              <w:rPr>
                <w:b/>
                <w:sz w:val="20"/>
              </w:rPr>
              <w:t>Quantity</w:t>
            </w:r>
          </w:p>
        </w:tc>
        <w:tc>
          <w:tcPr>
            <w:tcW w:type="dxa" w:w="1440"/>
            <w:tcBorders>
              <w:top w:val="single" w:sz="5" w:color="D9D9D9"/>
              <w:left w:val="single" w:sz="5" w:color="D9D9D9"/>
              <w:bottom w:val="single" w:sz="5" w:color="D9D9D9"/>
              <w:right w:val="single" w:sz="5" w:color="D9D9D9"/>
            </w:tcBorders>
            <w:shd w:fill="DCE6EF"/>
          </w:tcPr>
          <w:p>
            <w:pPr>
              <w:spacing w:after="40" w:before="40"/>
            </w:pPr>
            <w:r>
              <w:rPr>
                <w:b/>
                <w:sz w:val="20"/>
              </w:rPr>
              <w:t>Rate</w:t>
            </w:r>
          </w:p>
        </w:tc>
        <w:tc>
          <w:tcPr>
            <w:tcW w:type="dxa" w:w="2304"/>
            <w:tcBorders>
              <w:top w:val="single" w:sz="5" w:color="D9D9D9"/>
              <w:left w:val="single" w:sz="5" w:color="D9D9D9"/>
              <w:bottom w:val="single" w:sz="5" w:color="D9D9D9"/>
              <w:right w:val="single" w:sz="5" w:color="D9D9D9"/>
            </w:tcBorders>
            <w:shd w:fill="DCE6EF"/>
          </w:tcPr>
          <w:p>
            <w:pPr>
              <w:spacing w:after="40" w:before="40"/>
            </w:pPr>
            <w:r>
              <w:rPr>
                <w:b/>
                <w:sz w:val="20"/>
              </w:rPr>
              <w:t>Amount</w:t>
            </w:r>
          </w:p>
        </w:tc>
      </w:tr>
      <w:tr>
        <w:tc>
          <w:tcPr>
            <w:tcW w:type="dxa" w:w="4752"/>
            <w:tcBorders>
              <w:top w:val="single" w:sz="5" w:color="D9D9D9"/>
              <w:left w:val="single" w:sz="5" w:color="D9D9D9"/>
              <w:bottom w:val="single" w:sz="5" w:color="D9D9D9"/>
              <w:right w:val="single" w:sz="5" w:color="D9D9D9"/>
            </w:tcBorders>
            <w:shd w:fill="FFFFFF"/>
          </w:tcPr>
          <w:p>
            <w:pPr>
              <w:spacing w:after="40" w:before="40"/>
            </w:pPr>
            <w:r>
              <w:rPr>
                <w:b w:val="0"/>
                <w:sz w:val="20"/>
              </w:rPr>
              <w:t>Workspace organization session</w:t>
            </w:r>
          </w:p>
        </w:tc>
        <w:tc>
          <w:tcPr>
            <w:tcW w:type="dxa" w:w="1152"/>
            <w:tcBorders>
              <w:top w:val="single" w:sz="5" w:color="D9D9D9"/>
              <w:left w:val="single" w:sz="5" w:color="D9D9D9"/>
              <w:bottom w:val="single" w:sz="5" w:color="D9D9D9"/>
              <w:right w:val="single" w:sz="5" w:color="D9D9D9"/>
            </w:tcBorders>
            <w:shd w:fill="FFFFFF"/>
          </w:tcPr>
          <w:p>
            <w:pPr>
              <w:spacing w:after="40" w:before="40"/>
            </w:pPr>
            <w:r>
              <w:rPr>
                <w:b w:val="0"/>
                <w:sz w:val="20"/>
              </w:rPr>
              <w:t>3 hours</w:t>
            </w:r>
          </w:p>
        </w:tc>
        <w:tc>
          <w:tcPr>
            <w:tcW w:type="dxa" w:w="1440"/>
            <w:tcBorders>
              <w:top w:val="single" w:sz="5" w:color="D9D9D9"/>
              <w:left w:val="single" w:sz="5" w:color="D9D9D9"/>
              <w:bottom w:val="single" w:sz="5" w:color="D9D9D9"/>
              <w:right w:val="single" w:sz="5" w:color="D9D9D9"/>
            </w:tcBorders>
            <w:shd w:fill="FFFFFF"/>
          </w:tcPr>
          <w:p>
            <w:pPr>
              <w:spacing w:after="40" w:before="40"/>
            </w:pPr>
            <w:r>
              <w:rPr>
                <w:b w:val="0"/>
                <w:sz w:val="20"/>
              </w:rPr>
              <w:t>$40</w:t>
            </w:r>
          </w:p>
        </w:tc>
        <w:tc>
          <w:tcPr>
            <w:tcW w:type="dxa" w:w="2304"/>
            <w:tcBorders>
              <w:top w:val="single" w:sz="5" w:color="D9D9D9"/>
              <w:left w:val="single" w:sz="5" w:color="D9D9D9"/>
              <w:bottom w:val="single" w:sz="5" w:color="D9D9D9"/>
              <w:right w:val="single" w:sz="5" w:color="D9D9D9"/>
            </w:tcBorders>
            <w:shd w:fill="FFFFFF"/>
          </w:tcPr>
          <w:p>
            <w:pPr>
              <w:spacing w:after="40" w:before="40"/>
            </w:pPr>
            <w:r>
              <w:rPr>
                <w:b w:val="0"/>
                <w:sz w:val="20"/>
              </w:rPr>
              <w:t>$120</w:t>
            </w:r>
          </w:p>
        </w:tc>
      </w:tr>
      <w:tr>
        <w:tc>
          <w:tcPr>
            <w:tcW w:type="dxa" w:w="4752"/>
            <w:tcBorders>
              <w:top w:val="single" w:sz="5" w:color="D9D9D9"/>
              <w:left w:val="single" w:sz="5" w:color="D9D9D9"/>
              <w:bottom w:val="single" w:sz="5" w:color="D9D9D9"/>
              <w:right w:val="single" w:sz="5" w:color="D9D9D9"/>
            </w:tcBorders>
            <w:shd w:fill="F5F7F9"/>
          </w:tcPr>
          <w:p>
            <w:pPr>
              <w:spacing w:after="40" w:before="40"/>
            </w:pPr>
            <w:r>
              <w:rPr>
                <w:b w:val="0"/>
                <w:sz w:val="20"/>
              </w:rPr>
              <w:t>Subtotal</w:t>
            </w:r>
          </w:p>
        </w:tc>
        <w:tc>
          <w:tcPr>
            <w:tcW w:type="dxa" w:w="1152"/>
            <w:tcBorders>
              <w:top w:val="single" w:sz="5" w:color="D9D9D9"/>
              <w:left w:val="single" w:sz="5" w:color="D9D9D9"/>
              <w:bottom w:val="single" w:sz="5" w:color="D9D9D9"/>
              <w:right w:val="single" w:sz="5" w:color="D9D9D9"/>
            </w:tcBorders>
            <w:shd w:fill="F5F7F9"/>
          </w:tcPr>
          <w:p>
            <w:pPr>
              <w:spacing w:after="40" w:before="40"/>
            </w:pPr>
            <w:r>
              <w:rPr>
                <w:b w:val="0"/>
                <w:sz w:val="20"/>
              </w:rPr>
            </w:r>
          </w:p>
        </w:tc>
        <w:tc>
          <w:tcPr>
            <w:tcW w:type="dxa" w:w="1440"/>
            <w:tcBorders>
              <w:top w:val="single" w:sz="5" w:color="D9D9D9"/>
              <w:left w:val="single" w:sz="5" w:color="D9D9D9"/>
              <w:bottom w:val="single" w:sz="5" w:color="D9D9D9"/>
              <w:right w:val="single" w:sz="5" w:color="D9D9D9"/>
            </w:tcBorders>
            <w:shd w:fill="F5F7F9"/>
          </w:tcPr>
          <w:p>
            <w:pPr>
              <w:spacing w:after="40" w:before="40"/>
            </w:pPr>
            <w:r>
              <w:rPr>
                <w:b w:val="0"/>
                <w:sz w:val="20"/>
              </w:rPr>
            </w:r>
          </w:p>
        </w:tc>
        <w:tc>
          <w:tcPr>
            <w:tcW w:type="dxa" w:w="2304"/>
            <w:tcBorders>
              <w:top w:val="single" w:sz="5" w:color="D9D9D9"/>
              <w:left w:val="single" w:sz="5" w:color="D9D9D9"/>
              <w:bottom w:val="single" w:sz="5" w:color="D9D9D9"/>
              <w:right w:val="single" w:sz="5" w:color="D9D9D9"/>
            </w:tcBorders>
            <w:shd w:fill="F5F7F9"/>
          </w:tcPr>
          <w:p>
            <w:pPr>
              <w:spacing w:after="40" w:before="40"/>
            </w:pPr>
            <w:r>
              <w:rPr>
                <w:b w:val="0"/>
                <w:sz w:val="20"/>
              </w:rPr>
              <w:t>$120</w:t>
            </w:r>
          </w:p>
        </w:tc>
      </w:tr>
      <w:tr>
        <w:tc>
          <w:tcPr>
            <w:tcW w:type="dxa" w:w="4752"/>
            <w:tcBorders>
              <w:top w:val="single" w:sz="5" w:color="D9D9D9"/>
              <w:left w:val="single" w:sz="5" w:color="D9D9D9"/>
              <w:bottom w:val="single" w:sz="5" w:color="D9D9D9"/>
              <w:right w:val="single" w:sz="5" w:color="D9D9D9"/>
            </w:tcBorders>
            <w:shd w:fill="FFFFFF"/>
          </w:tcPr>
          <w:p>
            <w:pPr>
              <w:spacing w:after="40" w:before="40"/>
            </w:pPr>
            <w:r>
              <w:rPr>
                <w:b w:val="0"/>
                <w:sz w:val="20"/>
              </w:rPr>
              <w:t>Tax for arithmetic illustration only</w:t>
            </w:r>
          </w:p>
        </w:tc>
        <w:tc>
          <w:tcPr>
            <w:tcW w:type="dxa" w:w="1152"/>
            <w:tcBorders>
              <w:top w:val="single" w:sz="5" w:color="D9D9D9"/>
              <w:left w:val="single" w:sz="5" w:color="D9D9D9"/>
              <w:bottom w:val="single" w:sz="5" w:color="D9D9D9"/>
              <w:right w:val="single" w:sz="5" w:color="D9D9D9"/>
            </w:tcBorders>
            <w:shd w:fill="FFFFFF"/>
          </w:tcPr>
          <w:p>
            <w:pPr>
              <w:spacing w:after="40" w:before="40"/>
            </w:pPr>
            <w:r>
              <w:rPr>
                <w:b w:val="0"/>
                <w:sz w:val="20"/>
              </w:rPr>
            </w:r>
          </w:p>
        </w:tc>
        <w:tc>
          <w:tcPr>
            <w:tcW w:type="dxa" w:w="1440"/>
            <w:tcBorders>
              <w:top w:val="single" w:sz="5" w:color="D9D9D9"/>
              <w:left w:val="single" w:sz="5" w:color="D9D9D9"/>
              <w:bottom w:val="single" w:sz="5" w:color="D9D9D9"/>
              <w:right w:val="single" w:sz="5" w:color="D9D9D9"/>
            </w:tcBorders>
            <w:shd w:fill="FFFFFF"/>
          </w:tcPr>
          <w:p>
            <w:pPr>
              <w:spacing w:after="40" w:before="40"/>
            </w:pPr>
            <w:r>
              <w:rPr>
                <w:b w:val="0"/>
                <w:sz w:val="20"/>
              </w:rPr>
            </w:r>
          </w:p>
        </w:tc>
        <w:tc>
          <w:tcPr>
            <w:tcW w:type="dxa" w:w="2304"/>
            <w:tcBorders>
              <w:top w:val="single" w:sz="5" w:color="D9D9D9"/>
              <w:left w:val="single" w:sz="5" w:color="D9D9D9"/>
              <w:bottom w:val="single" w:sz="5" w:color="D9D9D9"/>
              <w:right w:val="single" w:sz="5" w:color="D9D9D9"/>
            </w:tcBorders>
            <w:shd w:fill="FFFFFF"/>
          </w:tcPr>
          <w:p>
            <w:pPr>
              <w:spacing w:after="40" w:before="40"/>
            </w:pPr>
            <w:r>
              <w:rPr>
                <w:b w:val="0"/>
                <w:sz w:val="20"/>
              </w:rPr>
              <w:t>$0</w:t>
            </w:r>
          </w:p>
        </w:tc>
      </w:tr>
      <w:tr>
        <w:tc>
          <w:tcPr>
            <w:tcW w:type="dxa" w:w="4752"/>
            <w:tcBorders>
              <w:top w:val="single" w:sz="5" w:color="D9D9D9"/>
              <w:left w:val="single" w:sz="5" w:color="D9D9D9"/>
              <w:bottom w:val="single" w:sz="5" w:color="D9D9D9"/>
              <w:right w:val="single" w:sz="5" w:color="D9D9D9"/>
            </w:tcBorders>
            <w:shd w:fill="F5F7F9"/>
          </w:tcPr>
          <w:p>
            <w:pPr>
              <w:spacing w:after="40" w:before="40"/>
            </w:pPr>
            <w:r>
              <w:rPr>
                <w:b w:val="0"/>
                <w:sz w:val="20"/>
              </w:rPr>
              <w:t>Payments received at issue</w:t>
            </w:r>
          </w:p>
        </w:tc>
        <w:tc>
          <w:tcPr>
            <w:tcW w:type="dxa" w:w="1152"/>
            <w:tcBorders>
              <w:top w:val="single" w:sz="5" w:color="D9D9D9"/>
              <w:left w:val="single" w:sz="5" w:color="D9D9D9"/>
              <w:bottom w:val="single" w:sz="5" w:color="D9D9D9"/>
              <w:right w:val="single" w:sz="5" w:color="D9D9D9"/>
            </w:tcBorders>
            <w:shd w:fill="F5F7F9"/>
          </w:tcPr>
          <w:p>
            <w:pPr>
              <w:spacing w:after="40" w:before="40"/>
            </w:pPr>
            <w:r>
              <w:rPr>
                <w:b w:val="0"/>
                <w:sz w:val="20"/>
              </w:rPr>
            </w:r>
          </w:p>
        </w:tc>
        <w:tc>
          <w:tcPr>
            <w:tcW w:type="dxa" w:w="1440"/>
            <w:tcBorders>
              <w:top w:val="single" w:sz="5" w:color="D9D9D9"/>
              <w:left w:val="single" w:sz="5" w:color="D9D9D9"/>
              <w:bottom w:val="single" w:sz="5" w:color="D9D9D9"/>
              <w:right w:val="single" w:sz="5" w:color="D9D9D9"/>
            </w:tcBorders>
            <w:shd w:fill="F5F7F9"/>
          </w:tcPr>
          <w:p>
            <w:pPr>
              <w:spacing w:after="40" w:before="40"/>
            </w:pPr>
            <w:r>
              <w:rPr>
                <w:b w:val="0"/>
                <w:sz w:val="20"/>
              </w:rPr>
            </w:r>
          </w:p>
        </w:tc>
        <w:tc>
          <w:tcPr>
            <w:tcW w:type="dxa" w:w="2304"/>
            <w:tcBorders>
              <w:top w:val="single" w:sz="5" w:color="D9D9D9"/>
              <w:left w:val="single" w:sz="5" w:color="D9D9D9"/>
              <w:bottom w:val="single" w:sz="5" w:color="D9D9D9"/>
              <w:right w:val="single" w:sz="5" w:color="D9D9D9"/>
            </w:tcBorders>
            <w:shd w:fill="F5F7F9"/>
          </w:tcPr>
          <w:p>
            <w:pPr>
              <w:spacing w:after="40" w:before="40"/>
            </w:pPr>
            <w:r>
              <w:rPr>
                <w:b w:val="0"/>
                <w:sz w:val="20"/>
              </w:rPr>
              <w:t>$0</w:t>
            </w:r>
          </w:p>
        </w:tc>
      </w:tr>
      <w:tr>
        <w:tc>
          <w:tcPr>
            <w:tcW w:type="dxa" w:w="4752"/>
            <w:tcBorders>
              <w:top w:val="single" w:sz="5" w:color="D9D9D9"/>
              <w:left w:val="single" w:sz="5" w:color="D9D9D9"/>
              <w:bottom w:val="single" w:sz="5" w:color="D9D9D9"/>
              <w:right w:val="single" w:sz="5" w:color="D9D9D9"/>
            </w:tcBorders>
            <w:shd w:fill="FFFFFF"/>
          </w:tcPr>
          <w:p>
            <w:pPr>
              <w:spacing w:after="40" w:before="40"/>
            </w:pPr>
            <w:r>
              <w:rPr>
                <w:b w:val="0"/>
                <w:sz w:val="20"/>
              </w:rPr>
              <w:t>Amount due at issue</w:t>
            </w:r>
          </w:p>
        </w:tc>
        <w:tc>
          <w:tcPr>
            <w:tcW w:type="dxa" w:w="1152"/>
            <w:tcBorders>
              <w:top w:val="single" w:sz="5" w:color="D9D9D9"/>
              <w:left w:val="single" w:sz="5" w:color="D9D9D9"/>
              <w:bottom w:val="single" w:sz="5" w:color="D9D9D9"/>
              <w:right w:val="single" w:sz="5" w:color="D9D9D9"/>
            </w:tcBorders>
            <w:shd w:fill="FFFFFF"/>
          </w:tcPr>
          <w:p>
            <w:pPr>
              <w:spacing w:after="40" w:before="40"/>
            </w:pPr>
            <w:r>
              <w:rPr>
                <w:b w:val="0"/>
                <w:sz w:val="20"/>
              </w:rPr>
            </w:r>
          </w:p>
        </w:tc>
        <w:tc>
          <w:tcPr>
            <w:tcW w:type="dxa" w:w="1440"/>
            <w:tcBorders>
              <w:top w:val="single" w:sz="5" w:color="D9D9D9"/>
              <w:left w:val="single" w:sz="5" w:color="D9D9D9"/>
              <w:bottom w:val="single" w:sz="5" w:color="D9D9D9"/>
              <w:right w:val="single" w:sz="5" w:color="D9D9D9"/>
            </w:tcBorders>
            <w:shd w:fill="FFFFFF"/>
          </w:tcPr>
          <w:p>
            <w:pPr>
              <w:spacing w:after="40" w:before="40"/>
            </w:pPr>
            <w:r>
              <w:rPr>
                <w:b w:val="0"/>
                <w:sz w:val="20"/>
              </w:rPr>
            </w:r>
          </w:p>
        </w:tc>
        <w:tc>
          <w:tcPr>
            <w:tcW w:type="dxa" w:w="2304"/>
            <w:tcBorders>
              <w:top w:val="single" w:sz="5" w:color="D9D9D9"/>
              <w:left w:val="single" w:sz="5" w:color="D9D9D9"/>
              <w:bottom w:val="single" w:sz="5" w:color="D9D9D9"/>
              <w:right w:val="single" w:sz="5" w:color="D9D9D9"/>
            </w:tcBorders>
            <w:shd w:fill="FFFFFF"/>
          </w:tcPr>
          <w:p>
            <w:pPr>
              <w:spacing w:after="40" w:before="40"/>
            </w:pPr>
            <w:r>
              <w:rPr>
                <w:b w:val="0"/>
                <w:sz w:val="20"/>
              </w:rPr>
              <w:t>$120</w:t>
            </w:r>
          </w:p>
        </w:tc>
      </w:tr>
    </w:tbl>
    <w:p>
      <w:r>
        <w:t>After confirmed payment: received $120 on October 21 by bank transfer, reference DEMO-001. Remaining balance: $0. This fictional zero-tax example does not establish a tax exemption; verify the actual location and service before issuing a real invoice.</w:t>
      </w:r>
    </w:p>
    <w:p>
      <w:pPr>
        <w:pStyle w:val="Heading2"/>
      </w:pPr>
      <w:r>
        <w:t>Your reusable invoice fields</w:t>
      </w:r>
    </w:p>
    <w:p>
      <w:r>
        <w:t>Business name and contact and customer billing details</w:t>
        <w:br/>
        <w:t>___________________________________________________________________</w:t>
      </w:r>
    </w:p>
    <w:p>
      <w:r>
        <w:t>Invoice number and work order reference and issue date and due date</w:t>
        <w:br/>
        <w:t>___________________________________________________________________</w:t>
      </w:r>
    </w:p>
    <w:p>
      <w:r>
        <w:t>Item description and quantity and rate and line totals</w:t>
        <w:br/>
        <w:t>___________________________________________________________________</w:t>
      </w:r>
    </w:p>
    <w:p>
      <w:r>
        <w:t>Subtotal $________   Applicable tax $________   Invoice total $________</w:t>
        <w:br/>
        <w:t>Payments received $________   Amount still due $________</w:t>
        <w:br/>
        <w:t>Payment instructions __________________________________________________</w:t>
      </w:r>
    </w:p>
    <w:p>
      <w:pPr>
        <w:pStyle w:val="Heading2"/>
      </w:pPr>
      <w:r>
        <w:t>Payment confirmation fields</w:t>
      </w:r>
    </w:p>
    <w:p>
      <w:r>
        <w:t>Receipt or payment reference __________   Date received __________</w:t>
        <w:br/>
        <w:t>Amount $________   Method __________   Balance after payment $________</w:t>
      </w:r>
    </w:p>
    <w:p>
      <w:r>
        <w:t>☐ Totals agree with the accepted order and payments are confirmed.</w:t>
      </w:r>
    </w:p>
    <w:p>
      <w:r>
        <w:t>☐ The receipt records money actually received; an unpaid invoice is not marked paid.</w:t>
      </w:r>
    </w:p>
    <w:p>
      <w:r>
        <w:t>☐ Only necessary payment details are shared; no passwords or full account credentials.</w:t>
      </w:r>
    </w:p>
    <w:p>
      <w:r>
        <w:br w:type="page"/>
      </w:r>
    </w:p>
    <w:p>
      <w:pPr>
        <w:pStyle w:val="Subtitle"/>
      </w:pPr>
      <w:r>
        <w:t>TEMPLATE 5</w:t>
      </w:r>
    </w:p>
    <w:p>
      <w:pPr>
        <w:pStyle w:val="Heading1"/>
      </w:pPr>
      <w:r>
        <w:t>Record the money and keep the evidence</w:t>
      </w:r>
    </w:p>
    <w:p>
      <w:r>
        <w:t>Purpose: make each cash movement traceable. This starter cash log supports organization; it is not a complete accounting system or tax return. Attach invoices, receipts and payment records.</w:t>
      </w:r>
    </w:p>
    <w:p>
      <w:pPr>
        <w:pStyle w:val="Heading2"/>
      </w:pPr>
      <w:r>
        <w:t>Worked example</w:t>
      </w:r>
    </w:p>
    <w:tbl>
      <w:tblPr>
        <w:tblW w:type="auto" w:w="0"/>
        <w:tblLayout w:type="fixed"/>
        <w:tblLook w:firstColumn="1" w:firstRow="1" w:lastColumn="0" w:lastRow="0" w:noHBand="0" w:noVBand="1" w:val="04A0"/>
      </w:tblPr>
      <w:tblGrid>
        <w:gridCol w:w="936"/>
        <w:gridCol w:w="3816"/>
        <w:gridCol w:w="936"/>
        <w:gridCol w:w="936"/>
        <w:gridCol w:w="3024"/>
      </w:tblGrid>
      <w:tr>
        <w:tc>
          <w:tcPr>
            <w:tcW w:type="dxa" w:w="936"/>
            <w:tcBorders>
              <w:top w:val="single" w:sz="5" w:color="D9D9D9"/>
              <w:left w:val="single" w:sz="5" w:color="D9D9D9"/>
              <w:bottom w:val="single" w:sz="5" w:color="D9D9D9"/>
              <w:right w:val="single" w:sz="5" w:color="D9D9D9"/>
            </w:tcBorders>
            <w:shd w:fill="DCE6EF"/>
          </w:tcPr>
          <w:p>
            <w:pPr>
              <w:spacing w:after="40" w:before="40"/>
            </w:pPr>
            <w:r>
              <w:rPr>
                <w:b/>
                <w:sz w:val="20"/>
              </w:rPr>
              <w:t>Date</w:t>
            </w:r>
          </w:p>
        </w:tc>
        <w:tc>
          <w:tcPr>
            <w:tcW w:type="dxa" w:w="3816"/>
            <w:tcBorders>
              <w:top w:val="single" w:sz="5" w:color="D9D9D9"/>
              <w:left w:val="single" w:sz="5" w:color="D9D9D9"/>
              <w:bottom w:val="single" w:sz="5" w:color="D9D9D9"/>
              <w:right w:val="single" w:sz="5" w:color="D9D9D9"/>
            </w:tcBorders>
            <w:shd w:fill="DCE6EF"/>
          </w:tcPr>
          <w:p>
            <w:pPr>
              <w:spacing w:after="40" w:before="40"/>
            </w:pPr>
            <w:r>
              <w:rPr>
                <w:b/>
                <w:sz w:val="20"/>
              </w:rPr>
              <w:t>Description and evidence</w:t>
            </w:r>
          </w:p>
        </w:tc>
        <w:tc>
          <w:tcPr>
            <w:tcW w:type="dxa" w:w="936"/>
            <w:tcBorders>
              <w:top w:val="single" w:sz="5" w:color="D9D9D9"/>
              <w:left w:val="single" w:sz="5" w:color="D9D9D9"/>
              <w:bottom w:val="single" w:sz="5" w:color="D9D9D9"/>
              <w:right w:val="single" w:sz="5" w:color="D9D9D9"/>
            </w:tcBorders>
            <w:shd w:fill="DCE6EF"/>
          </w:tcPr>
          <w:p>
            <w:pPr>
              <w:spacing w:after="40" w:before="40"/>
            </w:pPr>
            <w:r>
              <w:rPr>
                <w:b/>
                <w:sz w:val="20"/>
              </w:rPr>
              <w:t>In</w:t>
            </w:r>
          </w:p>
        </w:tc>
        <w:tc>
          <w:tcPr>
            <w:tcW w:type="dxa" w:w="936"/>
            <w:tcBorders>
              <w:top w:val="single" w:sz="5" w:color="D9D9D9"/>
              <w:left w:val="single" w:sz="5" w:color="D9D9D9"/>
              <w:bottom w:val="single" w:sz="5" w:color="D9D9D9"/>
              <w:right w:val="single" w:sz="5" w:color="D9D9D9"/>
            </w:tcBorders>
            <w:shd w:fill="DCE6EF"/>
          </w:tcPr>
          <w:p>
            <w:pPr>
              <w:spacing w:after="40" w:before="40"/>
            </w:pPr>
            <w:r>
              <w:rPr>
                <w:b/>
                <w:sz w:val="20"/>
              </w:rPr>
              <w:t>Out</w:t>
            </w:r>
          </w:p>
        </w:tc>
        <w:tc>
          <w:tcPr>
            <w:tcW w:type="dxa" w:w="3024"/>
            <w:tcBorders>
              <w:top w:val="single" w:sz="5" w:color="D9D9D9"/>
              <w:left w:val="single" w:sz="5" w:color="D9D9D9"/>
              <w:bottom w:val="single" w:sz="5" w:color="D9D9D9"/>
              <w:right w:val="single" w:sz="5" w:color="D9D9D9"/>
            </w:tcBorders>
            <w:shd w:fill="DCE6EF"/>
          </w:tcPr>
          <w:p>
            <w:pPr>
              <w:spacing w:after="40" w:before="40"/>
            </w:pPr>
            <w:r>
              <w:rPr>
                <w:b/>
                <w:sz w:val="20"/>
              </w:rPr>
              <w:t>Type</w:t>
            </w:r>
          </w:p>
        </w:tc>
      </w:tr>
      <w:tr>
        <w:tc>
          <w:tcPr>
            <w:tcW w:type="dxa" w:w="936"/>
            <w:tcBorders>
              <w:top w:val="single" w:sz="5" w:color="D9D9D9"/>
              <w:left w:val="single" w:sz="5" w:color="D9D9D9"/>
              <w:bottom w:val="single" w:sz="5" w:color="D9D9D9"/>
              <w:right w:val="single" w:sz="5" w:color="D9D9D9"/>
            </w:tcBorders>
            <w:shd w:fill="FFFFFF"/>
          </w:tcPr>
          <w:p>
            <w:pPr>
              <w:spacing w:after="40" w:before="40"/>
            </w:pPr>
            <w:r>
              <w:rPr>
                <w:b w:val="0"/>
                <w:sz w:val="20"/>
              </w:rPr>
              <w:t>Oct 20</w:t>
            </w:r>
          </w:p>
        </w:tc>
        <w:tc>
          <w:tcPr>
            <w:tcW w:type="dxa" w:w="3816"/>
            <w:tcBorders>
              <w:top w:val="single" w:sz="5" w:color="D9D9D9"/>
              <w:left w:val="single" w:sz="5" w:color="D9D9D9"/>
              <w:bottom w:val="single" w:sz="5" w:color="D9D9D9"/>
              <w:right w:val="single" w:sz="5" w:color="D9D9D9"/>
            </w:tcBorders>
            <w:shd w:fill="FFFFFF"/>
          </w:tcPr>
          <w:p>
            <w:pPr>
              <w:spacing w:after="40" w:before="40"/>
            </w:pPr>
            <w:r>
              <w:rPr>
                <w:b w:val="0"/>
                <w:sz w:val="20"/>
              </w:rPr>
              <w:t>Owner funding DEMO-F01</w:t>
            </w:r>
          </w:p>
        </w:tc>
        <w:tc>
          <w:tcPr>
            <w:tcW w:type="dxa" w:w="936"/>
            <w:tcBorders>
              <w:top w:val="single" w:sz="5" w:color="D9D9D9"/>
              <w:left w:val="single" w:sz="5" w:color="D9D9D9"/>
              <w:bottom w:val="single" w:sz="5" w:color="D9D9D9"/>
              <w:right w:val="single" w:sz="5" w:color="D9D9D9"/>
            </w:tcBorders>
            <w:shd w:fill="FFFFFF"/>
          </w:tcPr>
          <w:p>
            <w:pPr>
              <w:spacing w:after="40" w:before="40"/>
            </w:pPr>
            <w:r>
              <w:rPr>
                <w:b w:val="0"/>
                <w:sz w:val="20"/>
              </w:rPr>
              <w:t>$50</w:t>
            </w:r>
          </w:p>
        </w:tc>
        <w:tc>
          <w:tcPr>
            <w:tcW w:type="dxa" w:w="936"/>
            <w:tcBorders>
              <w:top w:val="single" w:sz="5" w:color="D9D9D9"/>
              <w:left w:val="single" w:sz="5" w:color="D9D9D9"/>
              <w:bottom w:val="single" w:sz="5" w:color="D9D9D9"/>
              <w:right w:val="single" w:sz="5" w:color="D9D9D9"/>
            </w:tcBorders>
            <w:shd w:fill="FFFFFF"/>
          </w:tcPr>
          <w:p>
            <w:pPr>
              <w:spacing w:after="40" w:before="40"/>
            </w:pPr>
            <w:r>
              <w:rPr>
                <w:b w:val="0"/>
                <w:sz w:val="20"/>
              </w:rPr>
              <w:t>—</w:t>
            </w:r>
          </w:p>
        </w:tc>
        <w:tc>
          <w:tcPr>
            <w:tcW w:type="dxa" w:w="3024"/>
            <w:tcBorders>
              <w:top w:val="single" w:sz="5" w:color="D9D9D9"/>
              <w:left w:val="single" w:sz="5" w:color="D9D9D9"/>
              <w:bottom w:val="single" w:sz="5" w:color="D9D9D9"/>
              <w:right w:val="single" w:sz="5" w:color="D9D9D9"/>
            </w:tcBorders>
            <w:shd w:fill="FFFFFF"/>
          </w:tcPr>
          <w:p>
            <w:pPr>
              <w:spacing w:after="40" w:before="40"/>
            </w:pPr>
            <w:r>
              <w:rPr>
                <w:b w:val="0"/>
                <w:sz w:val="20"/>
              </w:rPr>
              <w:t>Owner contribution</w:t>
            </w:r>
          </w:p>
        </w:tc>
      </w:tr>
      <w:tr>
        <w:tc>
          <w:tcPr>
            <w:tcW w:type="dxa" w:w="936"/>
            <w:tcBorders>
              <w:top w:val="single" w:sz="5" w:color="D9D9D9"/>
              <w:left w:val="single" w:sz="5" w:color="D9D9D9"/>
              <w:bottom w:val="single" w:sz="5" w:color="D9D9D9"/>
              <w:right w:val="single" w:sz="5" w:color="D9D9D9"/>
            </w:tcBorders>
            <w:shd w:fill="F5F7F9"/>
          </w:tcPr>
          <w:p>
            <w:pPr>
              <w:spacing w:after="40" w:before="40"/>
            </w:pPr>
            <w:r>
              <w:rPr>
                <w:b w:val="0"/>
                <w:sz w:val="20"/>
              </w:rPr>
              <w:t>Oct 21</w:t>
            </w:r>
          </w:p>
        </w:tc>
        <w:tc>
          <w:tcPr>
            <w:tcW w:type="dxa" w:w="3816"/>
            <w:tcBorders>
              <w:top w:val="single" w:sz="5" w:color="D9D9D9"/>
              <w:left w:val="single" w:sz="5" w:color="D9D9D9"/>
              <w:bottom w:val="single" w:sz="5" w:color="D9D9D9"/>
              <w:right w:val="single" w:sz="5" w:color="D9D9D9"/>
            </w:tcBorders>
            <w:shd w:fill="F5F7F9"/>
          </w:tcPr>
          <w:p>
            <w:pPr>
              <w:spacing w:after="40" w:before="40"/>
            </w:pPr>
            <w:r>
              <w:rPr>
                <w:b w:val="0"/>
                <w:sz w:val="20"/>
              </w:rPr>
              <w:t>Jordan payment CDS-001</w:t>
            </w:r>
          </w:p>
        </w:tc>
        <w:tc>
          <w:tcPr>
            <w:tcW w:type="dxa" w:w="936"/>
            <w:tcBorders>
              <w:top w:val="single" w:sz="5" w:color="D9D9D9"/>
              <w:left w:val="single" w:sz="5" w:color="D9D9D9"/>
              <w:bottom w:val="single" w:sz="5" w:color="D9D9D9"/>
              <w:right w:val="single" w:sz="5" w:color="D9D9D9"/>
            </w:tcBorders>
            <w:shd w:fill="F5F7F9"/>
          </w:tcPr>
          <w:p>
            <w:pPr>
              <w:spacing w:after="40" w:before="40"/>
            </w:pPr>
            <w:r>
              <w:rPr>
                <w:b w:val="0"/>
                <w:sz w:val="20"/>
              </w:rPr>
              <w:t>$120</w:t>
            </w:r>
          </w:p>
        </w:tc>
        <w:tc>
          <w:tcPr>
            <w:tcW w:type="dxa" w:w="936"/>
            <w:tcBorders>
              <w:top w:val="single" w:sz="5" w:color="D9D9D9"/>
              <w:left w:val="single" w:sz="5" w:color="D9D9D9"/>
              <w:bottom w:val="single" w:sz="5" w:color="D9D9D9"/>
              <w:right w:val="single" w:sz="5" w:color="D9D9D9"/>
            </w:tcBorders>
            <w:shd w:fill="F5F7F9"/>
          </w:tcPr>
          <w:p>
            <w:pPr>
              <w:spacing w:after="40" w:before="40"/>
            </w:pPr>
            <w:r>
              <w:rPr>
                <w:b w:val="0"/>
                <w:sz w:val="20"/>
              </w:rPr>
              <w:t>—</w:t>
            </w:r>
          </w:p>
        </w:tc>
        <w:tc>
          <w:tcPr>
            <w:tcW w:type="dxa" w:w="3024"/>
            <w:tcBorders>
              <w:top w:val="single" w:sz="5" w:color="D9D9D9"/>
              <w:left w:val="single" w:sz="5" w:color="D9D9D9"/>
              <w:bottom w:val="single" w:sz="5" w:color="D9D9D9"/>
              <w:right w:val="single" w:sz="5" w:color="D9D9D9"/>
            </w:tcBorders>
            <w:shd w:fill="F5F7F9"/>
          </w:tcPr>
          <w:p>
            <w:pPr>
              <w:spacing w:after="40" w:before="40"/>
            </w:pPr>
            <w:r>
              <w:rPr>
                <w:b w:val="0"/>
                <w:sz w:val="20"/>
              </w:rPr>
              <w:t>Customer receipt</w:t>
            </w:r>
          </w:p>
        </w:tc>
      </w:tr>
      <w:tr>
        <w:tc>
          <w:tcPr>
            <w:tcW w:type="dxa" w:w="936"/>
            <w:tcBorders>
              <w:top w:val="single" w:sz="5" w:color="D9D9D9"/>
              <w:left w:val="single" w:sz="5" w:color="D9D9D9"/>
              <w:bottom w:val="single" w:sz="5" w:color="D9D9D9"/>
              <w:right w:val="single" w:sz="5" w:color="D9D9D9"/>
            </w:tcBorders>
            <w:shd w:fill="FFFFFF"/>
          </w:tcPr>
          <w:p>
            <w:pPr>
              <w:spacing w:after="40" w:before="40"/>
            </w:pPr>
            <w:r>
              <w:rPr>
                <w:b w:val="0"/>
                <w:sz w:val="20"/>
              </w:rPr>
              <w:t>Oct 21</w:t>
            </w:r>
          </w:p>
        </w:tc>
        <w:tc>
          <w:tcPr>
            <w:tcW w:type="dxa" w:w="3816"/>
            <w:tcBorders>
              <w:top w:val="single" w:sz="5" w:color="D9D9D9"/>
              <w:left w:val="single" w:sz="5" w:color="D9D9D9"/>
              <w:bottom w:val="single" w:sz="5" w:color="D9D9D9"/>
              <w:right w:val="single" w:sz="5" w:color="D9D9D9"/>
            </w:tcBorders>
            <w:shd w:fill="FFFFFF"/>
          </w:tcPr>
          <w:p>
            <w:pPr>
              <w:spacing w:after="40" w:before="40"/>
            </w:pPr>
            <w:r>
              <w:rPr>
                <w:b w:val="0"/>
                <w:sz w:val="20"/>
              </w:rPr>
              <w:t>Supplies receipt DEMO-S01</w:t>
            </w:r>
          </w:p>
        </w:tc>
        <w:tc>
          <w:tcPr>
            <w:tcW w:type="dxa" w:w="936"/>
            <w:tcBorders>
              <w:top w:val="single" w:sz="5" w:color="D9D9D9"/>
              <w:left w:val="single" w:sz="5" w:color="D9D9D9"/>
              <w:bottom w:val="single" w:sz="5" w:color="D9D9D9"/>
              <w:right w:val="single" w:sz="5" w:color="D9D9D9"/>
            </w:tcBorders>
            <w:shd w:fill="FFFFFF"/>
          </w:tcPr>
          <w:p>
            <w:pPr>
              <w:spacing w:after="40" w:before="40"/>
            </w:pPr>
            <w:r>
              <w:rPr>
                <w:b w:val="0"/>
                <w:sz w:val="20"/>
              </w:rPr>
              <w:t>—</w:t>
            </w:r>
          </w:p>
        </w:tc>
        <w:tc>
          <w:tcPr>
            <w:tcW w:type="dxa" w:w="936"/>
            <w:tcBorders>
              <w:top w:val="single" w:sz="5" w:color="D9D9D9"/>
              <w:left w:val="single" w:sz="5" w:color="D9D9D9"/>
              <w:bottom w:val="single" w:sz="5" w:color="D9D9D9"/>
              <w:right w:val="single" w:sz="5" w:color="D9D9D9"/>
            </w:tcBorders>
            <w:shd w:fill="FFFFFF"/>
          </w:tcPr>
          <w:p>
            <w:pPr>
              <w:spacing w:after="40" w:before="40"/>
            </w:pPr>
            <w:r>
              <w:rPr>
                <w:b w:val="0"/>
                <w:sz w:val="20"/>
              </w:rPr>
              <w:t>$15</w:t>
            </w:r>
          </w:p>
        </w:tc>
        <w:tc>
          <w:tcPr>
            <w:tcW w:type="dxa" w:w="3024"/>
            <w:tcBorders>
              <w:top w:val="single" w:sz="5" w:color="D9D9D9"/>
              <w:left w:val="single" w:sz="5" w:color="D9D9D9"/>
              <w:bottom w:val="single" w:sz="5" w:color="D9D9D9"/>
              <w:right w:val="single" w:sz="5" w:color="D9D9D9"/>
            </w:tcBorders>
            <w:shd w:fill="FFFFFF"/>
          </w:tcPr>
          <w:p>
            <w:pPr>
              <w:spacing w:after="40" w:before="40"/>
            </w:pPr>
            <w:r>
              <w:rPr>
                <w:b w:val="0"/>
                <w:sz w:val="20"/>
              </w:rPr>
              <w:t>Supplies</w:t>
            </w:r>
          </w:p>
        </w:tc>
      </w:tr>
      <w:tr>
        <w:tc>
          <w:tcPr>
            <w:tcW w:type="dxa" w:w="936"/>
            <w:tcBorders>
              <w:top w:val="single" w:sz="5" w:color="D9D9D9"/>
              <w:left w:val="single" w:sz="5" w:color="D9D9D9"/>
              <w:bottom w:val="single" w:sz="5" w:color="D9D9D9"/>
              <w:right w:val="single" w:sz="5" w:color="D9D9D9"/>
            </w:tcBorders>
            <w:shd w:fill="F5F7F9"/>
          </w:tcPr>
          <w:p>
            <w:pPr>
              <w:spacing w:after="40" w:before="40"/>
            </w:pPr>
            <w:r>
              <w:rPr>
                <w:b w:val="0"/>
                <w:sz w:val="20"/>
              </w:rPr>
              <w:t>Oct 21</w:t>
            </w:r>
          </w:p>
        </w:tc>
        <w:tc>
          <w:tcPr>
            <w:tcW w:type="dxa" w:w="3816"/>
            <w:tcBorders>
              <w:top w:val="single" w:sz="5" w:color="D9D9D9"/>
              <w:left w:val="single" w:sz="5" w:color="D9D9D9"/>
              <w:bottom w:val="single" w:sz="5" w:color="D9D9D9"/>
              <w:right w:val="single" w:sz="5" w:color="D9D9D9"/>
            </w:tcBorders>
            <w:shd w:fill="F5F7F9"/>
          </w:tcPr>
          <w:p>
            <w:pPr>
              <w:spacing w:after="40" w:before="40"/>
            </w:pPr>
            <w:r>
              <w:rPr>
                <w:b w:val="0"/>
                <w:sz w:val="20"/>
              </w:rPr>
              <w:t>Travel receipt DEMO-T01</w:t>
            </w:r>
          </w:p>
        </w:tc>
        <w:tc>
          <w:tcPr>
            <w:tcW w:type="dxa" w:w="936"/>
            <w:tcBorders>
              <w:top w:val="single" w:sz="5" w:color="D9D9D9"/>
              <w:left w:val="single" w:sz="5" w:color="D9D9D9"/>
              <w:bottom w:val="single" w:sz="5" w:color="D9D9D9"/>
              <w:right w:val="single" w:sz="5" w:color="D9D9D9"/>
            </w:tcBorders>
            <w:shd w:fill="F5F7F9"/>
          </w:tcPr>
          <w:p>
            <w:pPr>
              <w:spacing w:after="40" w:before="40"/>
            </w:pPr>
            <w:r>
              <w:rPr>
                <w:b w:val="0"/>
                <w:sz w:val="20"/>
              </w:rPr>
              <w:t>—</w:t>
            </w:r>
          </w:p>
        </w:tc>
        <w:tc>
          <w:tcPr>
            <w:tcW w:type="dxa" w:w="936"/>
            <w:tcBorders>
              <w:top w:val="single" w:sz="5" w:color="D9D9D9"/>
              <w:left w:val="single" w:sz="5" w:color="D9D9D9"/>
              <w:bottom w:val="single" w:sz="5" w:color="D9D9D9"/>
              <w:right w:val="single" w:sz="5" w:color="D9D9D9"/>
            </w:tcBorders>
            <w:shd w:fill="F5F7F9"/>
          </w:tcPr>
          <w:p>
            <w:pPr>
              <w:spacing w:after="40" w:before="40"/>
            </w:pPr>
            <w:r>
              <w:rPr>
                <w:b w:val="0"/>
                <w:sz w:val="20"/>
              </w:rPr>
              <w:t>$5</w:t>
            </w:r>
          </w:p>
        </w:tc>
        <w:tc>
          <w:tcPr>
            <w:tcW w:type="dxa" w:w="3024"/>
            <w:tcBorders>
              <w:top w:val="single" w:sz="5" w:color="D9D9D9"/>
              <w:left w:val="single" w:sz="5" w:color="D9D9D9"/>
              <w:bottom w:val="single" w:sz="5" w:color="D9D9D9"/>
              <w:right w:val="single" w:sz="5" w:color="D9D9D9"/>
            </w:tcBorders>
            <w:shd w:fill="F5F7F9"/>
          </w:tcPr>
          <w:p>
            <w:pPr>
              <w:spacing w:after="40" w:before="40"/>
            </w:pPr>
            <w:r>
              <w:rPr>
                <w:b w:val="0"/>
                <w:sz w:val="20"/>
              </w:rPr>
              <w:t>Travel</w:t>
            </w:r>
          </w:p>
        </w:tc>
      </w:tr>
    </w:tbl>
    <w:p>
      <w:r>
        <w:t>Starting cash $0 + $170 in − $20 out = $150 ending cash. Of the $170 received, $50 is owner funding and $120 is customer payment. Do not label all bank deposits as sales. The $150 cash balance is not the same as profit.</w:t>
      </w:r>
    </w:p>
    <w:p>
      <w:pPr>
        <w:pStyle w:val="Heading2"/>
      </w:pPr>
      <w:r>
        <w:t>Your transaction log</w:t>
      </w:r>
    </w:p>
    <w:p>
      <w:r>
        <w:t>Business _______________________   Period _______________________</w:t>
        <w:br/>
        <w:t>Opening cash or account balance $________   Account label __________</w:t>
      </w:r>
    </w:p>
    <w:tbl>
      <w:tblPr>
        <w:tblW w:type="auto" w:w="0"/>
        <w:tblLayout w:type="fixed"/>
        <w:tblLook w:firstColumn="1" w:firstRow="1" w:lastColumn="0" w:lastRow="0" w:noHBand="0" w:noVBand="1" w:val="04A0"/>
      </w:tblPr>
      <w:tblGrid>
        <w:gridCol w:w="936"/>
        <w:gridCol w:w="3240"/>
        <w:gridCol w:w="936"/>
        <w:gridCol w:w="936"/>
        <w:gridCol w:w="3600"/>
      </w:tblGrid>
      <w:tr>
        <w:tc>
          <w:tcPr>
            <w:tcW w:type="dxa" w:w="936"/>
            <w:tcBorders>
              <w:top w:val="single" w:sz="5" w:color="D9D9D9"/>
              <w:left w:val="single" w:sz="5" w:color="D9D9D9"/>
              <w:bottom w:val="single" w:sz="5" w:color="D9D9D9"/>
              <w:right w:val="single" w:sz="5" w:color="D9D9D9"/>
            </w:tcBorders>
            <w:shd w:fill="DCE6EF"/>
          </w:tcPr>
          <w:p>
            <w:pPr>
              <w:spacing w:after="40" w:before="40"/>
            </w:pPr>
            <w:r>
              <w:rPr>
                <w:b/>
                <w:sz w:val="20"/>
              </w:rPr>
              <w:t>Date</w:t>
            </w:r>
          </w:p>
        </w:tc>
        <w:tc>
          <w:tcPr>
            <w:tcW w:type="dxa" w:w="3240"/>
            <w:tcBorders>
              <w:top w:val="single" w:sz="5" w:color="D9D9D9"/>
              <w:left w:val="single" w:sz="5" w:color="D9D9D9"/>
              <w:bottom w:val="single" w:sz="5" w:color="D9D9D9"/>
              <w:right w:val="single" w:sz="5" w:color="D9D9D9"/>
            </w:tcBorders>
            <w:shd w:fill="DCE6EF"/>
          </w:tcPr>
          <w:p>
            <w:pPr>
              <w:spacing w:after="40" w:before="40"/>
            </w:pPr>
            <w:r>
              <w:rPr>
                <w:b/>
                <w:sz w:val="20"/>
              </w:rPr>
              <w:t>Who and what</w:t>
            </w:r>
          </w:p>
        </w:tc>
        <w:tc>
          <w:tcPr>
            <w:tcW w:type="dxa" w:w="936"/>
            <w:tcBorders>
              <w:top w:val="single" w:sz="5" w:color="D9D9D9"/>
              <w:left w:val="single" w:sz="5" w:color="D9D9D9"/>
              <w:bottom w:val="single" w:sz="5" w:color="D9D9D9"/>
              <w:right w:val="single" w:sz="5" w:color="D9D9D9"/>
            </w:tcBorders>
            <w:shd w:fill="DCE6EF"/>
          </w:tcPr>
          <w:p>
            <w:pPr>
              <w:spacing w:after="40" w:before="40"/>
            </w:pPr>
            <w:r>
              <w:rPr>
                <w:b/>
                <w:sz w:val="20"/>
              </w:rPr>
              <w:t>In</w:t>
            </w:r>
          </w:p>
        </w:tc>
        <w:tc>
          <w:tcPr>
            <w:tcW w:type="dxa" w:w="936"/>
            <w:tcBorders>
              <w:top w:val="single" w:sz="5" w:color="D9D9D9"/>
              <w:left w:val="single" w:sz="5" w:color="D9D9D9"/>
              <w:bottom w:val="single" w:sz="5" w:color="D9D9D9"/>
              <w:right w:val="single" w:sz="5" w:color="D9D9D9"/>
            </w:tcBorders>
            <w:shd w:fill="DCE6EF"/>
          </w:tcPr>
          <w:p>
            <w:pPr>
              <w:spacing w:after="40" w:before="40"/>
            </w:pPr>
            <w:r>
              <w:rPr>
                <w:b/>
                <w:sz w:val="20"/>
              </w:rPr>
              <w:t>Out</w:t>
            </w:r>
          </w:p>
        </w:tc>
        <w:tc>
          <w:tcPr>
            <w:tcW w:type="dxa" w:w="3600"/>
            <w:tcBorders>
              <w:top w:val="single" w:sz="5" w:color="D9D9D9"/>
              <w:left w:val="single" w:sz="5" w:color="D9D9D9"/>
              <w:bottom w:val="single" w:sz="5" w:color="D9D9D9"/>
              <w:right w:val="single" w:sz="5" w:color="D9D9D9"/>
            </w:tcBorders>
            <w:shd w:fill="DCE6EF"/>
          </w:tcPr>
          <w:p>
            <w:pPr>
              <w:spacing w:after="40" w:before="40"/>
            </w:pPr>
            <w:r>
              <w:rPr>
                <w:b/>
                <w:sz w:val="20"/>
              </w:rPr>
              <w:t>Category and evidence ID</w:t>
            </w:r>
          </w:p>
        </w:tc>
      </w:tr>
      <w:tr>
        <w:tc>
          <w:tcPr>
            <w:tcW w:type="dxa" w:w="936"/>
            <w:tcBorders>
              <w:top w:val="single" w:sz="5" w:color="D9D9D9"/>
              <w:left w:val="single" w:sz="5" w:color="D9D9D9"/>
              <w:bottom w:val="single" w:sz="5" w:color="D9D9D9"/>
              <w:right w:val="single" w:sz="5" w:color="D9D9D9"/>
            </w:tcBorders>
            <w:shd w:fill="FFFFFF"/>
          </w:tcPr>
          <w:p>
            <w:pPr>
              <w:spacing w:after="40" w:before="40"/>
            </w:pPr>
            <w:r>
              <w:rPr>
                <w:b w:val="0"/>
                <w:sz w:val="20"/>
              </w:rPr>
            </w:r>
          </w:p>
        </w:tc>
        <w:tc>
          <w:tcPr>
            <w:tcW w:type="dxa" w:w="3240"/>
            <w:tcBorders>
              <w:top w:val="single" w:sz="5" w:color="D9D9D9"/>
              <w:left w:val="single" w:sz="5" w:color="D9D9D9"/>
              <w:bottom w:val="single" w:sz="5" w:color="D9D9D9"/>
              <w:right w:val="single" w:sz="5" w:color="D9D9D9"/>
            </w:tcBorders>
            <w:shd w:fill="FFFFFF"/>
          </w:tcPr>
          <w:p>
            <w:pPr>
              <w:spacing w:after="40" w:before="40"/>
            </w:pPr>
            <w:r>
              <w:rPr>
                <w:b w:val="0"/>
                <w:sz w:val="20"/>
              </w:rPr>
            </w:r>
          </w:p>
        </w:tc>
        <w:tc>
          <w:tcPr>
            <w:tcW w:type="dxa" w:w="936"/>
            <w:tcBorders>
              <w:top w:val="single" w:sz="5" w:color="D9D9D9"/>
              <w:left w:val="single" w:sz="5" w:color="D9D9D9"/>
              <w:bottom w:val="single" w:sz="5" w:color="D9D9D9"/>
              <w:right w:val="single" w:sz="5" w:color="D9D9D9"/>
            </w:tcBorders>
            <w:shd w:fill="FFFFFF"/>
          </w:tcPr>
          <w:p>
            <w:pPr>
              <w:spacing w:after="40" w:before="40"/>
            </w:pPr>
            <w:r>
              <w:rPr>
                <w:b w:val="0"/>
                <w:sz w:val="20"/>
              </w:rPr>
            </w:r>
          </w:p>
        </w:tc>
        <w:tc>
          <w:tcPr>
            <w:tcW w:type="dxa" w:w="936"/>
            <w:tcBorders>
              <w:top w:val="single" w:sz="5" w:color="D9D9D9"/>
              <w:left w:val="single" w:sz="5" w:color="D9D9D9"/>
              <w:bottom w:val="single" w:sz="5" w:color="D9D9D9"/>
              <w:right w:val="single" w:sz="5" w:color="D9D9D9"/>
            </w:tcBorders>
            <w:shd w:fill="FFFFFF"/>
          </w:tcPr>
          <w:p>
            <w:pPr>
              <w:spacing w:after="40" w:before="40"/>
            </w:pPr>
            <w:r>
              <w:rPr>
                <w:b w:val="0"/>
                <w:sz w:val="20"/>
              </w:rPr>
            </w:r>
          </w:p>
        </w:tc>
        <w:tc>
          <w:tcPr>
            <w:tcW w:type="dxa" w:w="3600"/>
            <w:tcBorders>
              <w:top w:val="single" w:sz="5" w:color="D9D9D9"/>
              <w:left w:val="single" w:sz="5" w:color="D9D9D9"/>
              <w:bottom w:val="single" w:sz="5" w:color="D9D9D9"/>
              <w:right w:val="single" w:sz="5" w:color="D9D9D9"/>
            </w:tcBorders>
            <w:shd w:fill="FFFFFF"/>
          </w:tcPr>
          <w:p>
            <w:pPr>
              <w:spacing w:after="40" w:before="40"/>
            </w:pPr>
            <w:r>
              <w:rPr>
                <w:b w:val="0"/>
                <w:sz w:val="20"/>
              </w:rPr>
            </w:r>
          </w:p>
        </w:tc>
      </w:tr>
      <w:tr>
        <w:tc>
          <w:tcPr>
            <w:tcW w:type="dxa" w:w="936"/>
            <w:tcBorders>
              <w:top w:val="single" w:sz="5" w:color="D9D9D9"/>
              <w:left w:val="single" w:sz="5" w:color="D9D9D9"/>
              <w:bottom w:val="single" w:sz="5" w:color="D9D9D9"/>
              <w:right w:val="single" w:sz="5" w:color="D9D9D9"/>
            </w:tcBorders>
            <w:shd w:fill="F5F7F9"/>
          </w:tcPr>
          <w:p>
            <w:pPr>
              <w:spacing w:after="40" w:before="40"/>
            </w:pPr>
            <w:r>
              <w:rPr>
                <w:b w:val="0"/>
                <w:sz w:val="20"/>
              </w:rPr>
            </w:r>
          </w:p>
        </w:tc>
        <w:tc>
          <w:tcPr>
            <w:tcW w:type="dxa" w:w="3240"/>
            <w:tcBorders>
              <w:top w:val="single" w:sz="5" w:color="D9D9D9"/>
              <w:left w:val="single" w:sz="5" w:color="D9D9D9"/>
              <w:bottom w:val="single" w:sz="5" w:color="D9D9D9"/>
              <w:right w:val="single" w:sz="5" w:color="D9D9D9"/>
            </w:tcBorders>
            <w:shd w:fill="F5F7F9"/>
          </w:tcPr>
          <w:p>
            <w:pPr>
              <w:spacing w:after="40" w:before="40"/>
            </w:pPr>
            <w:r>
              <w:rPr>
                <w:b w:val="0"/>
                <w:sz w:val="20"/>
              </w:rPr>
            </w:r>
          </w:p>
        </w:tc>
        <w:tc>
          <w:tcPr>
            <w:tcW w:type="dxa" w:w="936"/>
            <w:tcBorders>
              <w:top w:val="single" w:sz="5" w:color="D9D9D9"/>
              <w:left w:val="single" w:sz="5" w:color="D9D9D9"/>
              <w:bottom w:val="single" w:sz="5" w:color="D9D9D9"/>
              <w:right w:val="single" w:sz="5" w:color="D9D9D9"/>
            </w:tcBorders>
            <w:shd w:fill="F5F7F9"/>
          </w:tcPr>
          <w:p>
            <w:pPr>
              <w:spacing w:after="40" w:before="40"/>
            </w:pPr>
            <w:r>
              <w:rPr>
                <w:b w:val="0"/>
                <w:sz w:val="20"/>
              </w:rPr>
            </w:r>
          </w:p>
        </w:tc>
        <w:tc>
          <w:tcPr>
            <w:tcW w:type="dxa" w:w="936"/>
            <w:tcBorders>
              <w:top w:val="single" w:sz="5" w:color="D9D9D9"/>
              <w:left w:val="single" w:sz="5" w:color="D9D9D9"/>
              <w:bottom w:val="single" w:sz="5" w:color="D9D9D9"/>
              <w:right w:val="single" w:sz="5" w:color="D9D9D9"/>
            </w:tcBorders>
            <w:shd w:fill="F5F7F9"/>
          </w:tcPr>
          <w:p>
            <w:pPr>
              <w:spacing w:after="40" w:before="40"/>
            </w:pPr>
            <w:r>
              <w:rPr>
                <w:b w:val="0"/>
                <w:sz w:val="20"/>
              </w:rPr>
            </w:r>
          </w:p>
        </w:tc>
        <w:tc>
          <w:tcPr>
            <w:tcW w:type="dxa" w:w="3600"/>
            <w:tcBorders>
              <w:top w:val="single" w:sz="5" w:color="D9D9D9"/>
              <w:left w:val="single" w:sz="5" w:color="D9D9D9"/>
              <w:bottom w:val="single" w:sz="5" w:color="D9D9D9"/>
              <w:right w:val="single" w:sz="5" w:color="D9D9D9"/>
            </w:tcBorders>
            <w:shd w:fill="F5F7F9"/>
          </w:tcPr>
          <w:p>
            <w:pPr>
              <w:spacing w:after="40" w:before="40"/>
            </w:pPr>
            <w:r>
              <w:rPr>
                <w:b w:val="0"/>
                <w:sz w:val="20"/>
              </w:rPr>
            </w:r>
          </w:p>
        </w:tc>
      </w:tr>
      <w:tr>
        <w:tc>
          <w:tcPr>
            <w:tcW w:type="dxa" w:w="936"/>
            <w:tcBorders>
              <w:top w:val="single" w:sz="5" w:color="D9D9D9"/>
              <w:left w:val="single" w:sz="5" w:color="D9D9D9"/>
              <w:bottom w:val="single" w:sz="5" w:color="D9D9D9"/>
              <w:right w:val="single" w:sz="5" w:color="D9D9D9"/>
            </w:tcBorders>
            <w:shd w:fill="FFFFFF"/>
          </w:tcPr>
          <w:p>
            <w:pPr>
              <w:spacing w:after="40" w:before="40"/>
            </w:pPr>
            <w:r>
              <w:rPr>
                <w:b w:val="0"/>
                <w:sz w:val="20"/>
              </w:rPr>
            </w:r>
          </w:p>
        </w:tc>
        <w:tc>
          <w:tcPr>
            <w:tcW w:type="dxa" w:w="3240"/>
            <w:tcBorders>
              <w:top w:val="single" w:sz="5" w:color="D9D9D9"/>
              <w:left w:val="single" w:sz="5" w:color="D9D9D9"/>
              <w:bottom w:val="single" w:sz="5" w:color="D9D9D9"/>
              <w:right w:val="single" w:sz="5" w:color="D9D9D9"/>
            </w:tcBorders>
            <w:shd w:fill="FFFFFF"/>
          </w:tcPr>
          <w:p>
            <w:pPr>
              <w:spacing w:after="40" w:before="40"/>
            </w:pPr>
            <w:r>
              <w:rPr>
                <w:b w:val="0"/>
                <w:sz w:val="20"/>
              </w:rPr>
            </w:r>
          </w:p>
        </w:tc>
        <w:tc>
          <w:tcPr>
            <w:tcW w:type="dxa" w:w="936"/>
            <w:tcBorders>
              <w:top w:val="single" w:sz="5" w:color="D9D9D9"/>
              <w:left w:val="single" w:sz="5" w:color="D9D9D9"/>
              <w:bottom w:val="single" w:sz="5" w:color="D9D9D9"/>
              <w:right w:val="single" w:sz="5" w:color="D9D9D9"/>
            </w:tcBorders>
            <w:shd w:fill="FFFFFF"/>
          </w:tcPr>
          <w:p>
            <w:pPr>
              <w:spacing w:after="40" w:before="40"/>
            </w:pPr>
            <w:r>
              <w:rPr>
                <w:b w:val="0"/>
                <w:sz w:val="20"/>
              </w:rPr>
            </w:r>
          </w:p>
        </w:tc>
        <w:tc>
          <w:tcPr>
            <w:tcW w:type="dxa" w:w="936"/>
            <w:tcBorders>
              <w:top w:val="single" w:sz="5" w:color="D9D9D9"/>
              <w:left w:val="single" w:sz="5" w:color="D9D9D9"/>
              <w:bottom w:val="single" w:sz="5" w:color="D9D9D9"/>
              <w:right w:val="single" w:sz="5" w:color="D9D9D9"/>
            </w:tcBorders>
            <w:shd w:fill="FFFFFF"/>
          </w:tcPr>
          <w:p>
            <w:pPr>
              <w:spacing w:after="40" w:before="40"/>
            </w:pPr>
            <w:r>
              <w:rPr>
                <w:b w:val="0"/>
                <w:sz w:val="20"/>
              </w:rPr>
            </w:r>
          </w:p>
        </w:tc>
        <w:tc>
          <w:tcPr>
            <w:tcW w:type="dxa" w:w="3600"/>
            <w:tcBorders>
              <w:top w:val="single" w:sz="5" w:color="D9D9D9"/>
              <w:left w:val="single" w:sz="5" w:color="D9D9D9"/>
              <w:bottom w:val="single" w:sz="5" w:color="D9D9D9"/>
              <w:right w:val="single" w:sz="5" w:color="D9D9D9"/>
            </w:tcBorders>
            <w:shd w:fill="FFFFFF"/>
          </w:tcPr>
          <w:p>
            <w:pPr>
              <w:spacing w:after="40" w:before="40"/>
            </w:pPr>
            <w:r>
              <w:rPr>
                <w:b w:val="0"/>
                <w:sz w:val="20"/>
              </w:rPr>
            </w:r>
          </w:p>
        </w:tc>
      </w:tr>
      <w:tr>
        <w:tc>
          <w:tcPr>
            <w:tcW w:type="dxa" w:w="936"/>
            <w:tcBorders>
              <w:top w:val="single" w:sz="5" w:color="D9D9D9"/>
              <w:left w:val="single" w:sz="5" w:color="D9D9D9"/>
              <w:bottom w:val="single" w:sz="5" w:color="D9D9D9"/>
              <w:right w:val="single" w:sz="5" w:color="D9D9D9"/>
            </w:tcBorders>
            <w:shd w:fill="F5F7F9"/>
          </w:tcPr>
          <w:p>
            <w:pPr>
              <w:spacing w:after="40" w:before="40"/>
            </w:pPr>
            <w:r>
              <w:rPr>
                <w:b w:val="0"/>
                <w:sz w:val="20"/>
              </w:rPr>
            </w:r>
          </w:p>
        </w:tc>
        <w:tc>
          <w:tcPr>
            <w:tcW w:type="dxa" w:w="3240"/>
            <w:tcBorders>
              <w:top w:val="single" w:sz="5" w:color="D9D9D9"/>
              <w:left w:val="single" w:sz="5" w:color="D9D9D9"/>
              <w:bottom w:val="single" w:sz="5" w:color="D9D9D9"/>
              <w:right w:val="single" w:sz="5" w:color="D9D9D9"/>
            </w:tcBorders>
            <w:shd w:fill="F5F7F9"/>
          </w:tcPr>
          <w:p>
            <w:pPr>
              <w:spacing w:after="40" w:before="40"/>
            </w:pPr>
            <w:r>
              <w:rPr>
                <w:b w:val="0"/>
                <w:sz w:val="20"/>
              </w:rPr>
            </w:r>
          </w:p>
        </w:tc>
        <w:tc>
          <w:tcPr>
            <w:tcW w:type="dxa" w:w="936"/>
            <w:tcBorders>
              <w:top w:val="single" w:sz="5" w:color="D9D9D9"/>
              <w:left w:val="single" w:sz="5" w:color="D9D9D9"/>
              <w:bottom w:val="single" w:sz="5" w:color="D9D9D9"/>
              <w:right w:val="single" w:sz="5" w:color="D9D9D9"/>
            </w:tcBorders>
            <w:shd w:fill="F5F7F9"/>
          </w:tcPr>
          <w:p>
            <w:pPr>
              <w:spacing w:after="40" w:before="40"/>
            </w:pPr>
            <w:r>
              <w:rPr>
                <w:b w:val="0"/>
                <w:sz w:val="20"/>
              </w:rPr>
            </w:r>
          </w:p>
        </w:tc>
        <w:tc>
          <w:tcPr>
            <w:tcW w:type="dxa" w:w="936"/>
            <w:tcBorders>
              <w:top w:val="single" w:sz="5" w:color="D9D9D9"/>
              <w:left w:val="single" w:sz="5" w:color="D9D9D9"/>
              <w:bottom w:val="single" w:sz="5" w:color="D9D9D9"/>
              <w:right w:val="single" w:sz="5" w:color="D9D9D9"/>
            </w:tcBorders>
            <w:shd w:fill="F5F7F9"/>
          </w:tcPr>
          <w:p>
            <w:pPr>
              <w:spacing w:after="40" w:before="40"/>
            </w:pPr>
            <w:r>
              <w:rPr>
                <w:b w:val="0"/>
                <w:sz w:val="20"/>
              </w:rPr>
            </w:r>
          </w:p>
        </w:tc>
        <w:tc>
          <w:tcPr>
            <w:tcW w:type="dxa" w:w="3600"/>
            <w:tcBorders>
              <w:top w:val="single" w:sz="5" w:color="D9D9D9"/>
              <w:left w:val="single" w:sz="5" w:color="D9D9D9"/>
              <w:bottom w:val="single" w:sz="5" w:color="D9D9D9"/>
              <w:right w:val="single" w:sz="5" w:color="D9D9D9"/>
            </w:tcBorders>
            <w:shd w:fill="F5F7F9"/>
          </w:tcPr>
          <w:p>
            <w:pPr>
              <w:spacing w:after="40" w:before="40"/>
            </w:pPr>
            <w:r>
              <w:rPr>
                <w:b w:val="0"/>
                <w:sz w:val="20"/>
              </w:rPr>
            </w:r>
          </w:p>
        </w:tc>
      </w:tr>
    </w:tbl>
    <w:p>
      <w:r>
        <w:t>Total in $________   Total out $________   Calculated closing balance $________</w:t>
        <w:br/>
        <w:t>Statement or cash count balance $________   Difference $________</w:t>
      </w:r>
    </w:p>
    <w:p>
      <w:pPr>
        <w:pStyle w:val="Heading2"/>
      </w:pPr>
      <w:r>
        <w:t>Completion check</w:t>
      </w:r>
    </w:p>
    <w:p>
      <w:r>
        <w:t>☐ Every entry has a date, purpose, category and supporting evidence.</w:t>
      </w:r>
    </w:p>
    <w:p>
      <w:r>
        <w:t>☐ Transfers, financing, owner funding and customer receipts are distinguished.</w:t>
      </w:r>
    </w:p>
    <w:p>
      <w:r>
        <w:t>☐ I recorded a customer payment once; moving it between accounts is not another sale.</w:t>
      </w:r>
    </w:p>
    <w:p>
      <w:r>
        <w:t>☐ Differences are investigated before I describe the records as reconciled.</w:t>
      </w:r>
    </w:p>
    <w:p>
      <w:r>
        <w:t>Evidence folder example: 2026 / 10 October / CDS-001. Keep the accepted order, invoice, completion confirmation and payment record together. Restrict access to customer records.</w:t>
      </w:r>
    </w:p>
    <w:p>
      <w:r>
        <w:br w:type="page"/>
      </w:r>
    </w:p>
    <w:p>
      <w:pPr>
        <w:pStyle w:val="Subtitle"/>
      </w:pPr>
      <w:r>
        <w:t>TEMPLATE 6</w:t>
      </w:r>
    </w:p>
    <w:p>
      <w:pPr>
        <w:pStyle w:val="Heading1"/>
      </w:pPr>
      <w:r>
        <w:t>Review the business and choose a next action</w:t>
      </w:r>
    </w:p>
    <w:p>
      <w:r>
        <w:t>Purpose: use the records to decide what to repeat, correct or stop. Complete at the same time each week and compare estimates with actual results.</w:t>
      </w:r>
    </w:p>
    <w:p>
      <w:pPr>
        <w:pStyle w:val="Heading2"/>
      </w:pPr>
      <w:r>
        <w:t>Worked example</w:t>
      </w:r>
    </w:p>
    <w:p>
      <w:r>
        <w:t>One $120 job was completed and paid. Direct cash costs were $20. Actual delivery took three hours. The next action is to compare total preparation and delivery time against the quote before accepting another session. One sale does not establish recurring demand.</w:t>
      </w:r>
    </w:p>
    <w:p>
      <w:r>
        <w:t>Business and review period</w:t>
        <w:br/>
        <w:t>___________________________________________________________________</w:t>
      </w:r>
    </w:p>
    <w:p>
      <w:r>
        <w:t>Work completed and supporting order numbers</w:t>
        <w:br/>
        <w:t>___________________________________________________________________</w:t>
      </w:r>
    </w:p>
    <w:p>
      <w:r>
        <w:t>Customer receipts and unpaid invoices with due dates</w:t>
        <w:br/>
        <w:t>___________________________________________________________________</w:t>
      </w:r>
    </w:p>
    <w:p>
      <w:r>
        <w:t>Actual time and costs compared with your pricing estimate</w:t>
        <w:br/>
        <w:t>___________________________________________________________________</w:t>
      </w:r>
    </w:p>
    <w:p>
      <w:r>
        <w:t>Customer feedback or complaint and the evidence</w:t>
        <w:br/>
        <w:t>___________________________________________________________________</w:t>
      </w:r>
    </w:p>
    <w:p>
      <w:r>
        <w:t>Cash available and bills due before the next review</w:t>
        <w:br/>
        <w:t>___________________________________________________________________</w:t>
      </w:r>
    </w:p>
    <w:p>
      <w:r>
        <w:t>One specific improvement and who will complete it by what date</w:t>
        <w:br/>
        <w:t>___________________________________________________________________</w:t>
      </w:r>
    </w:p>
    <w:p>
      <w:pPr>
        <w:pStyle w:val="Heading2"/>
      </w:pPr>
      <w:r>
        <w:t>Before the next sale</w:t>
      </w:r>
    </w:p>
    <w:p>
      <w:r>
        <w:t>☐ Confirm capacity and the permissions required for this activity.</w:t>
      </w:r>
    </w:p>
    <w:p>
      <w:r>
        <w:t>☐ Resolve unclear pricing, scope or payment terms before accepting work.</w:t>
      </w:r>
    </w:p>
    <w:p>
      <w:r>
        <w:t>☐ Record transactions and match them to evidence.</w:t>
      </w:r>
    </w:p>
    <w:p>
      <w:r>
        <w:t>☐ Check upcoming filing, renewal and tax obligations applicable to the business.</w:t>
      </w:r>
    </w:p>
    <w:p>
      <w:r>
        <w:t>Follow-up date __________________   Result ______________________________</w:t>
        <w:br/>
        <w:t>___________________________________________________________________</w:t>
      </w:r>
    </w:p>
    <w:p>
      <w:r>
        <w:br w:type="page"/>
      </w:r>
    </w:p>
    <w:p>
      <w:pPr>
        <w:pStyle w:val="Subtitle"/>
      </w:pPr>
      <w:r>
        <w:t>FACILITATOR GUIDE</w:t>
      </w:r>
    </w:p>
    <w:p>
      <w:pPr>
        <w:pStyle w:val="Heading1"/>
      </w:pPr>
      <w:r>
        <w:t>Check understanding through completed work</w:t>
      </w:r>
    </w:p>
    <w:p>
      <w:r>
        <w:t>Suggested first session: 60–75 minutes. Explain the example for 10 minutes; let participants complete Templates 1–3 for 25 minutes; practice the invoice and log for 15 minutes; review and choose a next action for 10–25 minutes. Allow more time for numeracy support.</w:t>
      </w:r>
    </w:p>
    <w:p>
      <w:pPr>
        <w:pStyle w:val="Heading2"/>
      </w:pPr>
      <w:r>
        <w:t>Practice questions</w:t>
      </w:r>
    </w:p>
    <w:p>
      <w:r>
        <w:t>1. The business receives $200 from its owner and $120 from a customer. What amount is customer revenue in this simplified exercise?</w:t>
        <w:br/>
        <w:t>2. A job is priced at $120 and has $90 of total planning costs. What is the planning surplus?</w:t>
        <w:br/>
        <w:t>3. Does sending a $120 invoice prove payment was received?</w:t>
        <w:br/>
        <w:t>4. The customer requests two extra hours. What should happen before doing them?</w:t>
        <w:br/>
        <w:t>5. Your log shows $150 but the bank shows $145. What should you do?</w:t>
      </w:r>
    </w:p>
    <w:p>
      <w:pPr>
        <w:pStyle w:val="Heading2"/>
      </w:pPr>
      <w:r>
        <w:t>Answer key</w:t>
      </w:r>
    </w:p>
    <w:p>
      <w:r>
        <w:t>1. $120; record the owner funding separately. 2. $30 before taxes and unexpected costs. 3. No; confirm the payment and record its reference. 4. Confirm the changed scope, price and timing in writing with customer approval. 5. Investigate the $5 difference, including fees, missing entries and timing; retain evidence and correct the appropriate record.</w:t>
      </w:r>
    </w:p>
    <w:p>
      <w:pPr>
        <w:pStyle w:val="Heading2"/>
      </w:pPr>
      <w:r>
        <w:t>Completion standard</w:t>
      </w:r>
    </w:p>
    <w:p>
      <w:r>
        <w:t>A participant finishes when their offer names a measurable deliverable, pricing arithmetic is correct, the order and invoice agree, the cash log distinguishes owner funding from sales, and the next action has a date. If one is missing, revise that document and review it again. Completion is a training milestone, not a professional credential.</w:t>
      </w:r>
    </w:p>
    <w:p>
      <w:pPr>
        <w:pStyle w:val="Heading2"/>
      </w:pPr>
      <w:r>
        <w:t>Source and adaptation notes</w:t>
      </w:r>
    </w:p>
    <w:p>
      <w:r>
        <w:t>Pricing and the break-even formula: U.S. Small Business Administration, Break-even point.</w:t>
        <w:br/>
        <w:t>https://legacy.sba.gov/business-guide/plan-your-business/calculate-your-startup-costs/break-even-point</w:t>
      </w:r>
    </w:p>
    <w:p>
      <w:r>
        <w:t>Recordkeeping principles and supporting documents: Internal Revenue Service, What kind of records should I keep.</w:t>
        <w:br/>
        <w:t>https://www.irs.gov/businesses/small-businesses-self-employed/what-kind-of-records-should-i-keep</w:t>
      </w:r>
    </w:p>
    <w:p>
      <w:r>
        <w:t>Consulted October 19, 2026. Examples, worksheets, session timing and completion criteria are original instructional design. They have not been validated in a learner pilot. Before wider release, test with adults using one real or simulated job, record points of confusion, verify local requirements and revise the pack. No affiliation with the SBA, IRS or the source workbook is claimed.</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Participant workbook  •  Edition 1  •  October 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BOSSING THRU LIFE  /  ADULT COMMERCE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